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7B6E" w14:textId="3D6EE33B" w:rsidR="006B4B4C" w:rsidRPr="00D60A65" w:rsidRDefault="006B4B4C" w:rsidP="00E71A0D">
      <w:pPr>
        <w:outlineLvl w:val="0"/>
        <w:rPr>
          <w:b/>
          <w:sz w:val="22"/>
          <w:szCs w:val="22"/>
        </w:rPr>
      </w:pPr>
      <w:r w:rsidRPr="00D60A65">
        <w:rPr>
          <w:b/>
          <w:sz w:val="22"/>
          <w:szCs w:val="22"/>
        </w:rPr>
        <w:t>How to vote Greens in the Perth By-Election</w:t>
      </w:r>
    </w:p>
    <w:p w14:paraId="73533889" w14:textId="77777777" w:rsidR="00BC158B" w:rsidRPr="00CD5E55" w:rsidRDefault="00BC158B">
      <w:pPr>
        <w:rPr>
          <w:sz w:val="22"/>
          <w:szCs w:val="22"/>
        </w:rPr>
      </w:pPr>
    </w:p>
    <w:p w14:paraId="42667CFB" w14:textId="6B4A1482" w:rsidR="00797CFF" w:rsidRPr="00CD5E55" w:rsidRDefault="006B4B4C">
      <w:pPr>
        <w:rPr>
          <w:sz w:val="22"/>
          <w:szCs w:val="22"/>
        </w:rPr>
      </w:pPr>
      <w:r w:rsidRPr="00CD5E55">
        <w:rPr>
          <w:sz w:val="22"/>
          <w:szCs w:val="22"/>
        </w:rPr>
        <w:t>This election the Greens want to create a future for all of us by electing our candidate Caroline Perks for Perth</w:t>
      </w:r>
      <w:r w:rsidR="00E65BCE" w:rsidRPr="00CD5E55">
        <w:rPr>
          <w:sz w:val="22"/>
          <w:szCs w:val="22"/>
        </w:rPr>
        <w:t>.</w:t>
      </w:r>
      <w:r w:rsidRPr="00CD5E55">
        <w:rPr>
          <w:sz w:val="22"/>
          <w:szCs w:val="22"/>
        </w:rPr>
        <w:t xml:space="preserve"> </w:t>
      </w:r>
    </w:p>
    <w:p w14:paraId="2E56231F" w14:textId="77777777" w:rsidR="004F72A2" w:rsidRPr="00CD5E55" w:rsidRDefault="004F72A2">
      <w:pPr>
        <w:rPr>
          <w:sz w:val="22"/>
          <w:szCs w:val="22"/>
        </w:rPr>
      </w:pPr>
    </w:p>
    <w:p w14:paraId="2082D34D" w14:textId="1E7EFA4C" w:rsidR="00F71180" w:rsidRPr="00CD5E55" w:rsidRDefault="00973BDC" w:rsidP="00E71A0D">
      <w:pPr>
        <w:outlineLvl w:val="0"/>
        <w:rPr>
          <w:sz w:val="22"/>
          <w:szCs w:val="22"/>
        </w:rPr>
      </w:pPr>
      <w:r w:rsidRPr="00CD5E55">
        <w:rPr>
          <w:sz w:val="22"/>
          <w:szCs w:val="22"/>
        </w:rPr>
        <w:t>This Perth by-election you have</w:t>
      </w:r>
      <w:r w:rsidR="006B4B4C" w:rsidRPr="00CD5E55">
        <w:rPr>
          <w:sz w:val="22"/>
          <w:szCs w:val="22"/>
        </w:rPr>
        <w:t xml:space="preserve"> </w:t>
      </w:r>
      <w:r w:rsidR="00E65BCE" w:rsidRPr="00CD5E55">
        <w:rPr>
          <w:sz w:val="22"/>
          <w:szCs w:val="22"/>
        </w:rPr>
        <w:t>15 options on the ballot paper.</w:t>
      </w:r>
    </w:p>
    <w:p w14:paraId="18899E25" w14:textId="77777777" w:rsidR="00F71180" w:rsidRPr="00CD5E55" w:rsidRDefault="00F71180">
      <w:pPr>
        <w:rPr>
          <w:b/>
          <w:sz w:val="22"/>
          <w:szCs w:val="22"/>
        </w:rPr>
      </w:pPr>
    </w:p>
    <w:p w14:paraId="5DAFE975" w14:textId="409C1DE6" w:rsidR="00797CFF" w:rsidRPr="00CD5E55" w:rsidRDefault="00797CFF" w:rsidP="00E71A0D">
      <w:pPr>
        <w:outlineLvl w:val="0"/>
        <w:rPr>
          <w:b/>
          <w:sz w:val="22"/>
          <w:szCs w:val="22"/>
        </w:rPr>
      </w:pPr>
      <w:r w:rsidRPr="00CD5E55">
        <w:rPr>
          <w:b/>
          <w:sz w:val="22"/>
          <w:szCs w:val="22"/>
        </w:rPr>
        <w:t>If you are voting by phone</w:t>
      </w:r>
    </w:p>
    <w:p w14:paraId="026A1039" w14:textId="5CB01CB4" w:rsidR="006B4B4C" w:rsidRPr="00CD5E55" w:rsidRDefault="00F71180">
      <w:pPr>
        <w:rPr>
          <w:sz w:val="22"/>
          <w:szCs w:val="22"/>
        </w:rPr>
      </w:pPr>
      <w:r w:rsidRPr="00CD5E55">
        <w:rPr>
          <w:sz w:val="22"/>
          <w:szCs w:val="22"/>
        </w:rPr>
        <w:t>If you are voting by phone these options will be read out to you in the following order. We have put numbers next to how we would recommend y</w:t>
      </w:r>
      <w:r w:rsidR="00E65BCE" w:rsidRPr="00CD5E55">
        <w:rPr>
          <w:sz w:val="22"/>
          <w:szCs w:val="22"/>
        </w:rPr>
        <w:t>ou vote if you want to support T</w:t>
      </w:r>
      <w:r w:rsidRPr="00CD5E55">
        <w:rPr>
          <w:sz w:val="22"/>
          <w:szCs w:val="22"/>
        </w:rPr>
        <w:t xml:space="preserve">he Greens (WA) </w:t>
      </w:r>
    </w:p>
    <w:p w14:paraId="0BDDA0BB" w14:textId="1213089A" w:rsidR="00F71180" w:rsidRPr="00CD5E55" w:rsidRDefault="00F71180">
      <w:pPr>
        <w:rPr>
          <w:sz w:val="22"/>
          <w:szCs w:val="22"/>
        </w:rPr>
      </w:pPr>
    </w:p>
    <w:p w14:paraId="5335D1B0" w14:textId="1DAE555C" w:rsidR="00F71180" w:rsidRPr="00CD5E55" w:rsidRDefault="00F71180">
      <w:pPr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MATHESON, Julie</w:t>
      </w:r>
      <w:r w:rsidR="00CD5E55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(7</w:t>
      </w: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)</w:t>
      </w:r>
    </w:p>
    <w:p w14:paraId="6D4B48F8" w14:textId="641BCD8D" w:rsidR="00F71180" w:rsidRPr="00CD5E55" w:rsidRDefault="00F71180">
      <w:pPr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ARIELLI, Nicole Animal Justice Party</w:t>
      </w:r>
      <w:r w:rsidR="004E1C23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(2</w:t>
      </w: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)</w:t>
      </w:r>
    </w:p>
    <w:p w14:paraId="6D35C9B1" w14:textId="6A694F26" w:rsidR="00F71180" w:rsidRPr="00CD5E55" w:rsidRDefault="00F71180">
      <w:pPr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GRAYDEN, Jim Independent</w:t>
      </w:r>
      <w:r w:rsidR="00CD5E55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(11</w:t>
      </w: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)</w:t>
      </w:r>
    </w:p>
    <w:p w14:paraId="3017D31F" w14:textId="7C62AE6B" w:rsidR="00F71180" w:rsidRPr="00CD5E55" w:rsidRDefault="00F71180">
      <w:pPr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DU PREEZ, Wesley Liberal Democrats</w:t>
      </w:r>
      <w:r w:rsidR="00CD5E55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(10)</w:t>
      </w:r>
    </w:p>
    <w:p w14:paraId="4238B0FC" w14:textId="3C016BE1" w:rsidR="00F71180" w:rsidRPr="00CD5E55" w:rsidRDefault="00F71180">
      <w:pPr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SCOTT, Colin Sustainable Australia</w:t>
      </w:r>
      <w:r w:rsidR="00CD5E55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(8)</w:t>
      </w:r>
    </w:p>
    <w:p w14:paraId="43D182B6" w14:textId="1F14595F" w:rsidR="00F71180" w:rsidRPr="00CD5E55" w:rsidRDefault="00F71180">
      <w:pPr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MULLINGS, Ben </w:t>
      </w:r>
      <w:proofErr w:type="gramStart"/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The</w:t>
      </w:r>
      <w:proofErr w:type="gramEnd"/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Australian Mental Health Party</w:t>
      </w:r>
      <w:r w:rsidR="00E65BCE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(3)</w:t>
      </w:r>
    </w:p>
    <w:p w14:paraId="0E2FE897" w14:textId="033D182B" w:rsidR="00F71180" w:rsidRPr="00CD5E55" w:rsidRDefault="00F71180">
      <w:pPr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GORMAN, Patrick Australian </w:t>
      </w:r>
      <w:proofErr w:type="spellStart"/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Labor</w:t>
      </w:r>
      <w:proofErr w:type="spellEnd"/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Party</w:t>
      </w:r>
      <w:r w:rsidR="00CD5E55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(4)</w:t>
      </w:r>
    </w:p>
    <w:p w14:paraId="134FF506" w14:textId="04B5DCD3" w:rsidR="00F71180" w:rsidRPr="00CD5E55" w:rsidRDefault="00E71A0D">
      <w:pPr>
        <w:rPr>
          <w:rFonts w:eastAsia="Times New Roman"/>
          <w:color w:val="333333"/>
          <w:sz w:val="22"/>
          <w:szCs w:val="22"/>
          <w:lang w:val="en-AU" w:eastAsia="en-AU"/>
        </w:rPr>
      </w:pPr>
      <w:r>
        <w:rPr>
          <w:rFonts w:eastAsia="Times New Roman"/>
          <w:color w:val="333333"/>
          <w:sz w:val="22"/>
          <w:szCs w:val="22"/>
          <w:lang w:val="en-AU" w:eastAsia="en-AU"/>
        </w:rPr>
        <w:t xml:space="preserve">HARFOUCHE, Gabriel </w:t>
      </w:r>
      <w:r w:rsidR="00F71180" w:rsidRPr="00CD5E55">
        <w:rPr>
          <w:rFonts w:eastAsia="Times New Roman"/>
          <w:color w:val="333333"/>
          <w:sz w:val="22"/>
          <w:szCs w:val="22"/>
          <w:lang w:val="en-AU" w:eastAsia="en-AU"/>
        </w:rPr>
        <w:t>Australian People's Party</w:t>
      </w:r>
      <w:r w:rsidR="00CD5E55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(9)</w:t>
      </w:r>
    </w:p>
    <w:p w14:paraId="02A33D7F" w14:textId="07130CA8" w:rsidR="00F71180" w:rsidRPr="00CD5E55" w:rsidRDefault="00F71180">
      <w:pPr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COLLINS, Paul Independent</w:t>
      </w:r>
      <w:r w:rsidR="00CD5E55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(6)</w:t>
      </w:r>
      <w:bookmarkStart w:id="0" w:name="_GoBack"/>
      <w:bookmarkEnd w:id="0"/>
    </w:p>
    <w:p w14:paraId="6438484F" w14:textId="1E2EC4B5" w:rsidR="00F71180" w:rsidRPr="00CD5E55" w:rsidRDefault="00F71180">
      <w:pPr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PERKS, Caroline The Greens (WA)</w:t>
      </w:r>
      <w:r w:rsidR="00CD5E55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(1)</w:t>
      </w:r>
    </w:p>
    <w:p w14:paraId="4D511E13" w14:textId="718C7370" w:rsidR="00F71180" w:rsidRPr="00CD5E55" w:rsidRDefault="00E71A0D">
      <w:pPr>
        <w:rPr>
          <w:rFonts w:eastAsia="Times New Roman"/>
          <w:color w:val="333333"/>
          <w:sz w:val="22"/>
          <w:szCs w:val="22"/>
          <w:lang w:val="en-AU" w:eastAsia="en-AU"/>
        </w:rPr>
      </w:pPr>
      <w:r>
        <w:rPr>
          <w:rFonts w:eastAsia="Times New Roman"/>
          <w:color w:val="333333"/>
          <w:sz w:val="22"/>
          <w:szCs w:val="22"/>
          <w:lang w:val="en-AU" w:eastAsia="en-AU"/>
        </w:rPr>
        <w:t>HAMMOND, A</w:t>
      </w:r>
      <w:r w:rsidR="00F71180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Science Party</w:t>
      </w:r>
      <w:r w:rsidR="00CD5E55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(5)</w:t>
      </w:r>
    </w:p>
    <w:p w14:paraId="16615F93" w14:textId="6CDD6DE8" w:rsidR="00F71180" w:rsidRPr="00CD5E55" w:rsidRDefault="00F71180">
      <w:pPr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JOUBERT, Ellen Australian Christians</w:t>
      </w:r>
      <w:r w:rsidR="00CD5E55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(13)</w:t>
      </w:r>
    </w:p>
    <w:p w14:paraId="6C742CAF" w14:textId="6E8A507C" w:rsidR="00F71180" w:rsidRPr="00CD5E55" w:rsidRDefault="00F71180">
      <w:pPr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ROBINSON, Tony ALA</w:t>
      </w:r>
      <w:r w:rsidR="004E1C23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(15)</w:t>
      </w:r>
    </w:p>
    <w:p w14:paraId="15C6E204" w14:textId="0413C0D3" w:rsidR="00F71180" w:rsidRPr="00CD5E55" w:rsidRDefault="00F71180">
      <w:pPr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BRITZA, Ian Independent</w:t>
      </w:r>
      <w:r w:rsidR="00CD5E55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(12)</w:t>
      </w:r>
    </w:p>
    <w:p w14:paraId="24DC848D" w14:textId="7E12F70C" w:rsidR="00F71180" w:rsidRPr="00CD5E55" w:rsidRDefault="00F71180">
      <w:pPr>
        <w:rPr>
          <w:sz w:val="22"/>
          <w:szCs w:val="22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MASON, Barry Citizens Electoral Council</w:t>
      </w:r>
      <w:r w:rsidR="00CD5E55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(14)</w:t>
      </w:r>
    </w:p>
    <w:p w14:paraId="52BA33E3" w14:textId="1C7E2E35" w:rsidR="00F71180" w:rsidRPr="00CD5E55" w:rsidRDefault="00F71180">
      <w:pPr>
        <w:rPr>
          <w:sz w:val="22"/>
          <w:szCs w:val="22"/>
        </w:rPr>
      </w:pPr>
      <w:r w:rsidRPr="00CD5E55">
        <w:rPr>
          <w:sz w:val="22"/>
          <w:szCs w:val="22"/>
        </w:rPr>
        <w:t xml:space="preserve"> </w:t>
      </w:r>
    </w:p>
    <w:p w14:paraId="03E90971" w14:textId="6EAFC8D7" w:rsidR="00F71180" w:rsidRPr="00CD5E55" w:rsidRDefault="00797CFF" w:rsidP="00E71A0D">
      <w:pPr>
        <w:outlineLvl w:val="0"/>
        <w:rPr>
          <w:sz w:val="22"/>
          <w:szCs w:val="22"/>
        </w:rPr>
      </w:pPr>
      <w:r w:rsidRPr="00CD5E55">
        <w:rPr>
          <w:sz w:val="22"/>
          <w:szCs w:val="22"/>
        </w:rPr>
        <w:t xml:space="preserve">If you want to be able to read those options in order we recommend voting </w:t>
      </w:r>
    </w:p>
    <w:p w14:paraId="1618DBE5" w14:textId="61002965" w:rsidR="00797CFF" w:rsidRPr="00CD5E55" w:rsidRDefault="00797CFF" w:rsidP="00797CF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D5E55">
        <w:rPr>
          <w:sz w:val="22"/>
          <w:szCs w:val="22"/>
        </w:rPr>
        <w:t>Caroline Perks</w:t>
      </w:r>
      <w:r w:rsidR="004E1C23" w:rsidRPr="00CD5E55">
        <w:rPr>
          <w:sz w:val="22"/>
          <w:szCs w:val="22"/>
        </w:rPr>
        <w:t>,</w:t>
      </w:r>
      <w:r w:rsidRPr="00CD5E55">
        <w:rPr>
          <w:sz w:val="22"/>
          <w:szCs w:val="22"/>
        </w:rPr>
        <w:t xml:space="preserve"> </w:t>
      </w:r>
      <w:r w:rsidR="004E1C23" w:rsidRPr="00CD5E55">
        <w:rPr>
          <w:sz w:val="22"/>
          <w:szCs w:val="22"/>
        </w:rPr>
        <w:t xml:space="preserve">The </w:t>
      </w:r>
      <w:r w:rsidRPr="00CD5E55">
        <w:rPr>
          <w:sz w:val="22"/>
          <w:szCs w:val="22"/>
        </w:rPr>
        <w:t xml:space="preserve">Greens </w:t>
      </w:r>
      <w:r w:rsidR="004E1C23" w:rsidRPr="00CD5E55">
        <w:rPr>
          <w:sz w:val="22"/>
          <w:szCs w:val="22"/>
        </w:rPr>
        <w:t>(WA)</w:t>
      </w:r>
    </w:p>
    <w:p w14:paraId="75C5E00C" w14:textId="786C3871" w:rsidR="004E1C23" w:rsidRPr="00CD5E55" w:rsidRDefault="004E1C23" w:rsidP="004E1C23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D5E55">
        <w:rPr>
          <w:sz w:val="22"/>
          <w:szCs w:val="22"/>
        </w:rPr>
        <w:t xml:space="preserve">Nicole </w:t>
      </w:r>
      <w:proofErr w:type="spellStart"/>
      <w:r w:rsidRPr="00CD5E55">
        <w:rPr>
          <w:sz w:val="22"/>
          <w:szCs w:val="22"/>
        </w:rPr>
        <w:t>Arielli</w:t>
      </w:r>
      <w:proofErr w:type="spellEnd"/>
      <w:r w:rsidRPr="00CD5E55">
        <w:rPr>
          <w:sz w:val="22"/>
          <w:szCs w:val="22"/>
        </w:rPr>
        <w:t>, Animal Justice Party</w:t>
      </w:r>
    </w:p>
    <w:p w14:paraId="16E7CA55" w14:textId="3977219A" w:rsidR="004E1C23" w:rsidRPr="00CD5E55" w:rsidRDefault="004E1C23" w:rsidP="00797CF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D5E55">
        <w:rPr>
          <w:sz w:val="22"/>
          <w:szCs w:val="22"/>
        </w:rPr>
        <w:t>Ben Mullings, The Australian Mental Health Party</w:t>
      </w:r>
    </w:p>
    <w:p w14:paraId="7E7FACF7" w14:textId="2C4DD757" w:rsidR="004E1C23" w:rsidRPr="00CD5E55" w:rsidRDefault="004E1C23" w:rsidP="00797CF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D5E55">
        <w:rPr>
          <w:sz w:val="22"/>
          <w:szCs w:val="22"/>
        </w:rPr>
        <w:t xml:space="preserve">Patrick Gorman, Australian </w:t>
      </w:r>
      <w:proofErr w:type="spellStart"/>
      <w:r w:rsidRPr="00CD5E55">
        <w:rPr>
          <w:sz w:val="22"/>
          <w:szCs w:val="22"/>
        </w:rPr>
        <w:t>Labor</w:t>
      </w:r>
      <w:proofErr w:type="spellEnd"/>
      <w:r w:rsidRPr="00CD5E55">
        <w:rPr>
          <w:sz w:val="22"/>
          <w:szCs w:val="22"/>
        </w:rPr>
        <w:t xml:space="preserve"> Party</w:t>
      </w:r>
    </w:p>
    <w:p w14:paraId="031B6C75" w14:textId="1BA4B03E" w:rsidR="004E1C23" w:rsidRPr="00CD5E55" w:rsidRDefault="004E1C23" w:rsidP="00797CF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D5E55">
        <w:rPr>
          <w:sz w:val="22"/>
          <w:szCs w:val="22"/>
        </w:rPr>
        <w:t>A Hammond, Science Party</w:t>
      </w:r>
    </w:p>
    <w:p w14:paraId="32AFC6D4" w14:textId="506CC965" w:rsidR="004E1C23" w:rsidRPr="00CD5E55" w:rsidRDefault="004E1C23" w:rsidP="00797CF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D5E55">
        <w:rPr>
          <w:sz w:val="22"/>
          <w:szCs w:val="22"/>
        </w:rPr>
        <w:t xml:space="preserve">Paul Collins, Independent </w:t>
      </w:r>
    </w:p>
    <w:p w14:paraId="7876FF94" w14:textId="2D2F0F0C" w:rsidR="004E1C23" w:rsidRPr="00CD5E55" w:rsidRDefault="004E1C23" w:rsidP="004E1C23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D5E55">
        <w:rPr>
          <w:sz w:val="22"/>
          <w:szCs w:val="22"/>
        </w:rPr>
        <w:t>Julie Matheson</w:t>
      </w:r>
    </w:p>
    <w:p w14:paraId="07EA10CF" w14:textId="0160FA42" w:rsidR="00797CFF" w:rsidRPr="00CD5E55" w:rsidRDefault="00797CFF" w:rsidP="00797CF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D5E55">
        <w:rPr>
          <w:sz w:val="22"/>
          <w:szCs w:val="22"/>
        </w:rPr>
        <w:t>Colin Scott</w:t>
      </w:r>
      <w:r w:rsidR="004E1C23" w:rsidRPr="00CD5E55">
        <w:rPr>
          <w:sz w:val="22"/>
          <w:szCs w:val="22"/>
        </w:rPr>
        <w:t>,</w:t>
      </w:r>
      <w:r w:rsidRPr="00CD5E55">
        <w:rPr>
          <w:sz w:val="22"/>
          <w:szCs w:val="22"/>
        </w:rPr>
        <w:t xml:space="preserve"> Sustainable Australia</w:t>
      </w:r>
    </w:p>
    <w:p w14:paraId="006D609D" w14:textId="10C13E13" w:rsidR="004E1C23" w:rsidRPr="00CD5E55" w:rsidRDefault="004E1C23" w:rsidP="00797CF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D5E55">
        <w:rPr>
          <w:sz w:val="22"/>
          <w:szCs w:val="22"/>
        </w:rPr>
        <w:t xml:space="preserve">Gabriel </w:t>
      </w:r>
      <w:proofErr w:type="spellStart"/>
      <w:r w:rsidRPr="00CD5E55">
        <w:rPr>
          <w:sz w:val="22"/>
          <w:szCs w:val="22"/>
        </w:rPr>
        <w:t>Harfouche</w:t>
      </w:r>
      <w:proofErr w:type="spellEnd"/>
      <w:r w:rsidRPr="00CD5E55">
        <w:rPr>
          <w:sz w:val="22"/>
          <w:szCs w:val="22"/>
        </w:rPr>
        <w:t>, Australian People’s Party</w:t>
      </w:r>
    </w:p>
    <w:p w14:paraId="553942B7" w14:textId="3C55AAA5" w:rsidR="004E1C23" w:rsidRPr="00CD5E55" w:rsidRDefault="00E65BCE" w:rsidP="00797CF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D5E55">
        <w:rPr>
          <w:sz w:val="22"/>
          <w:szCs w:val="22"/>
        </w:rPr>
        <w:t xml:space="preserve">Wesley Du </w:t>
      </w:r>
      <w:proofErr w:type="spellStart"/>
      <w:r w:rsidRPr="00CD5E55">
        <w:rPr>
          <w:sz w:val="22"/>
          <w:szCs w:val="22"/>
        </w:rPr>
        <w:t>Preez</w:t>
      </w:r>
      <w:proofErr w:type="spellEnd"/>
      <w:r w:rsidRPr="00CD5E55">
        <w:rPr>
          <w:sz w:val="22"/>
          <w:szCs w:val="22"/>
        </w:rPr>
        <w:t>, Liberal Democrats</w:t>
      </w:r>
    </w:p>
    <w:p w14:paraId="40EF6DD7" w14:textId="7FC0C751" w:rsidR="00E65BCE" w:rsidRPr="00CD5E55" w:rsidRDefault="00E65BCE" w:rsidP="00797CF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D5E55">
        <w:rPr>
          <w:sz w:val="22"/>
          <w:szCs w:val="22"/>
        </w:rPr>
        <w:t xml:space="preserve">Jim </w:t>
      </w:r>
      <w:proofErr w:type="spellStart"/>
      <w:r w:rsidRPr="00CD5E55">
        <w:rPr>
          <w:sz w:val="22"/>
          <w:szCs w:val="22"/>
        </w:rPr>
        <w:t>Grayden</w:t>
      </w:r>
      <w:proofErr w:type="spellEnd"/>
      <w:r w:rsidRPr="00CD5E55">
        <w:rPr>
          <w:sz w:val="22"/>
          <w:szCs w:val="22"/>
        </w:rPr>
        <w:t>, Independent</w:t>
      </w:r>
    </w:p>
    <w:p w14:paraId="3D80581B" w14:textId="46C8DECB" w:rsidR="00E65BCE" w:rsidRPr="00CD5E55" w:rsidRDefault="00E65BCE" w:rsidP="00797CF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D5E55">
        <w:rPr>
          <w:sz w:val="22"/>
          <w:szCs w:val="22"/>
        </w:rPr>
        <w:t xml:space="preserve">Ian </w:t>
      </w:r>
      <w:proofErr w:type="spellStart"/>
      <w:r w:rsidRPr="00CD5E55">
        <w:rPr>
          <w:sz w:val="22"/>
          <w:szCs w:val="22"/>
        </w:rPr>
        <w:t>Britza</w:t>
      </w:r>
      <w:proofErr w:type="spellEnd"/>
      <w:r w:rsidRPr="00CD5E55">
        <w:rPr>
          <w:sz w:val="22"/>
          <w:szCs w:val="22"/>
        </w:rPr>
        <w:t>, Independent</w:t>
      </w:r>
    </w:p>
    <w:p w14:paraId="21AB6185" w14:textId="667C5942" w:rsidR="00E65BCE" w:rsidRPr="00CD5E55" w:rsidRDefault="00E65BCE" w:rsidP="00797CF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D5E55">
        <w:rPr>
          <w:sz w:val="22"/>
          <w:szCs w:val="22"/>
        </w:rPr>
        <w:t xml:space="preserve">Ellen </w:t>
      </w:r>
      <w:proofErr w:type="spellStart"/>
      <w:r w:rsidRPr="00CD5E55">
        <w:rPr>
          <w:sz w:val="22"/>
          <w:szCs w:val="22"/>
        </w:rPr>
        <w:t>Joubert</w:t>
      </w:r>
      <w:proofErr w:type="spellEnd"/>
      <w:r w:rsidRPr="00CD5E55">
        <w:rPr>
          <w:sz w:val="22"/>
          <w:szCs w:val="22"/>
        </w:rPr>
        <w:t>, Australian Christians</w:t>
      </w:r>
    </w:p>
    <w:p w14:paraId="2317E36C" w14:textId="02D5DF6F" w:rsidR="00E65BCE" w:rsidRPr="00CD5E55" w:rsidRDefault="00E65BCE" w:rsidP="00797CF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D5E55">
        <w:rPr>
          <w:sz w:val="22"/>
          <w:szCs w:val="22"/>
        </w:rPr>
        <w:t>Barry Mason, Citizens Electoral Council</w:t>
      </w:r>
    </w:p>
    <w:p w14:paraId="1F13306D" w14:textId="609E00F5" w:rsidR="00797CFF" w:rsidRPr="00CD5E55" w:rsidRDefault="00E65BCE" w:rsidP="00E65BCE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D5E55">
        <w:rPr>
          <w:sz w:val="22"/>
          <w:szCs w:val="22"/>
        </w:rPr>
        <w:t>Tony Robinson, ALA</w:t>
      </w:r>
    </w:p>
    <w:p w14:paraId="1F48BD47" w14:textId="796237C5" w:rsidR="00F71180" w:rsidRPr="00CD5E55" w:rsidRDefault="00F71180">
      <w:pPr>
        <w:rPr>
          <w:sz w:val="22"/>
          <w:szCs w:val="22"/>
        </w:rPr>
      </w:pPr>
    </w:p>
    <w:p w14:paraId="4ACE0651" w14:textId="3565FB30" w:rsidR="00797CFF" w:rsidRPr="00CD5E55" w:rsidRDefault="00797CFF">
      <w:pPr>
        <w:rPr>
          <w:sz w:val="22"/>
          <w:szCs w:val="22"/>
        </w:rPr>
      </w:pPr>
      <w:r w:rsidRPr="00CD5E55">
        <w:rPr>
          <w:sz w:val="22"/>
          <w:szCs w:val="22"/>
        </w:rPr>
        <w:t>You have until 12pm on Saturday the 28</w:t>
      </w:r>
      <w:r w:rsidRPr="00CD5E55">
        <w:rPr>
          <w:sz w:val="22"/>
          <w:szCs w:val="22"/>
          <w:vertAlign w:val="superscript"/>
        </w:rPr>
        <w:t>th</w:t>
      </w:r>
      <w:r w:rsidRPr="00CD5E55">
        <w:rPr>
          <w:sz w:val="22"/>
          <w:szCs w:val="22"/>
        </w:rPr>
        <w:t xml:space="preserve"> of July to register as someone who will phone vote. You have until 6pm on Saturday the 28</w:t>
      </w:r>
      <w:r w:rsidRPr="00CD5E55">
        <w:rPr>
          <w:sz w:val="22"/>
          <w:szCs w:val="22"/>
          <w:vertAlign w:val="superscript"/>
        </w:rPr>
        <w:t>th</w:t>
      </w:r>
      <w:r w:rsidRPr="00CD5E55">
        <w:rPr>
          <w:sz w:val="22"/>
          <w:szCs w:val="22"/>
        </w:rPr>
        <w:t xml:space="preserve"> of July to </w:t>
      </w:r>
      <w:r w:rsidR="00973BDC" w:rsidRPr="00CD5E55">
        <w:rPr>
          <w:sz w:val="22"/>
          <w:szCs w:val="22"/>
        </w:rPr>
        <w:t xml:space="preserve">complete your phone </w:t>
      </w:r>
      <w:r w:rsidRPr="00CD5E55">
        <w:rPr>
          <w:sz w:val="22"/>
          <w:szCs w:val="22"/>
        </w:rPr>
        <w:t xml:space="preserve">vote. </w:t>
      </w:r>
    </w:p>
    <w:p w14:paraId="11DB023F" w14:textId="77777777" w:rsidR="00BC158B" w:rsidRPr="00CD5E55" w:rsidRDefault="00BC158B">
      <w:pPr>
        <w:rPr>
          <w:sz w:val="22"/>
          <w:szCs w:val="22"/>
        </w:rPr>
      </w:pPr>
    </w:p>
    <w:p w14:paraId="12FF37FE" w14:textId="77777777" w:rsidR="00E65BCE" w:rsidRPr="00CD5E55" w:rsidRDefault="00E65BCE">
      <w:pPr>
        <w:rPr>
          <w:b/>
          <w:sz w:val="22"/>
          <w:szCs w:val="22"/>
        </w:rPr>
      </w:pPr>
    </w:p>
    <w:p w14:paraId="6413D4ED" w14:textId="77777777" w:rsidR="00E65BCE" w:rsidRPr="00CD5E55" w:rsidRDefault="00E65BCE">
      <w:pPr>
        <w:rPr>
          <w:b/>
          <w:sz w:val="22"/>
          <w:szCs w:val="22"/>
        </w:rPr>
      </w:pPr>
    </w:p>
    <w:p w14:paraId="67DC7724" w14:textId="77777777" w:rsidR="00E65BCE" w:rsidRPr="00CD5E55" w:rsidRDefault="00E65BCE">
      <w:pPr>
        <w:rPr>
          <w:b/>
          <w:sz w:val="22"/>
          <w:szCs w:val="22"/>
        </w:rPr>
      </w:pPr>
    </w:p>
    <w:p w14:paraId="0FD38143" w14:textId="77777777" w:rsidR="00E65BCE" w:rsidRPr="00CD5E55" w:rsidRDefault="00E65BCE">
      <w:pPr>
        <w:rPr>
          <w:b/>
          <w:sz w:val="22"/>
          <w:szCs w:val="22"/>
        </w:rPr>
      </w:pPr>
    </w:p>
    <w:p w14:paraId="54A24E53" w14:textId="77777777" w:rsidR="00CD5E55" w:rsidRPr="00CD5E55" w:rsidRDefault="00CD5E55" w:rsidP="00E71A0D">
      <w:pPr>
        <w:outlineLvl w:val="0"/>
        <w:rPr>
          <w:sz w:val="22"/>
          <w:szCs w:val="22"/>
        </w:rPr>
      </w:pPr>
      <w:r w:rsidRPr="00CD5E55">
        <w:rPr>
          <w:sz w:val="22"/>
          <w:szCs w:val="22"/>
        </w:rPr>
        <w:t xml:space="preserve">Authorised by S. Greer, The Greens (WA), 1/440 William St, Perth 6000. </w:t>
      </w:r>
    </w:p>
    <w:p w14:paraId="4012B15F" w14:textId="77777777" w:rsidR="00E65BCE" w:rsidRPr="00CD5E55" w:rsidRDefault="00E65BCE">
      <w:pPr>
        <w:rPr>
          <w:b/>
          <w:sz w:val="22"/>
          <w:szCs w:val="22"/>
        </w:rPr>
      </w:pPr>
    </w:p>
    <w:p w14:paraId="282B4EAC" w14:textId="26C63F5C" w:rsidR="00E65BCE" w:rsidRPr="00CD5E55" w:rsidRDefault="00E65BCE">
      <w:pPr>
        <w:rPr>
          <w:b/>
          <w:sz w:val="22"/>
          <w:szCs w:val="22"/>
        </w:rPr>
      </w:pPr>
    </w:p>
    <w:p w14:paraId="764605C8" w14:textId="04D904CB" w:rsidR="006B4B4C" w:rsidRPr="00CD5E55" w:rsidRDefault="00C91DD9" w:rsidP="00E71A0D">
      <w:pPr>
        <w:outlineLvl w:val="0"/>
        <w:rPr>
          <w:b/>
          <w:sz w:val="22"/>
          <w:szCs w:val="22"/>
        </w:rPr>
      </w:pPr>
      <w:r w:rsidRPr="00CD5E55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0B915D29" wp14:editId="36B79A27">
            <wp:simplePos x="0" y="0"/>
            <wp:positionH relativeFrom="column">
              <wp:posOffset>4324350</wp:posOffset>
            </wp:positionH>
            <wp:positionV relativeFrom="paragraph">
              <wp:posOffset>-19050</wp:posOffset>
            </wp:positionV>
            <wp:extent cx="1783080" cy="4459605"/>
            <wp:effectExtent l="0" t="0" r="7620" b="0"/>
            <wp:wrapTight wrapText="bothSides">
              <wp:wrapPolygon edited="0">
                <wp:start x="0" y="0"/>
                <wp:lineTo x="0" y="21499"/>
                <wp:lineTo x="21462" y="21499"/>
                <wp:lineTo x="21462" y="0"/>
                <wp:lineTo x="0" y="0"/>
              </wp:wrapPolygon>
            </wp:wrapTight>
            <wp:docPr id="1" name="Picture 1" descr="Picture that shows the ballot paper for the Perth Election with the preferences filled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ncec\AppData\Local\Microsoft\Windows\Temporary Internet Files\Content.IE5\2FGEGFGO\Perth Simple HT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B4C" w:rsidRPr="00CD5E55">
        <w:rPr>
          <w:b/>
          <w:sz w:val="22"/>
          <w:szCs w:val="22"/>
        </w:rPr>
        <w:t>If you are voting at a</w:t>
      </w:r>
      <w:r w:rsidR="004E1C23" w:rsidRPr="00CD5E55">
        <w:rPr>
          <w:b/>
          <w:sz w:val="22"/>
          <w:szCs w:val="22"/>
        </w:rPr>
        <w:t xml:space="preserve"> polling</w:t>
      </w:r>
      <w:r w:rsidR="006B4B4C" w:rsidRPr="00CD5E55">
        <w:rPr>
          <w:b/>
          <w:sz w:val="22"/>
          <w:szCs w:val="22"/>
        </w:rPr>
        <w:t xml:space="preserve"> booth:</w:t>
      </w:r>
    </w:p>
    <w:p w14:paraId="581D70C7" w14:textId="4FC41AE9" w:rsidR="00AB2C2A" w:rsidRPr="00CD5E55" w:rsidRDefault="0089200D">
      <w:pPr>
        <w:rPr>
          <w:sz w:val="22"/>
          <w:szCs w:val="22"/>
        </w:rPr>
      </w:pPr>
      <w:r w:rsidRPr="00CD5E55">
        <w:rPr>
          <w:sz w:val="22"/>
          <w:szCs w:val="22"/>
        </w:rPr>
        <w:t>The Greens (WA) suggest that on the b</w:t>
      </w:r>
      <w:r w:rsidR="00AB2C2A" w:rsidRPr="00CD5E55">
        <w:rPr>
          <w:sz w:val="22"/>
          <w:szCs w:val="22"/>
        </w:rPr>
        <w:t xml:space="preserve">allot </w:t>
      </w:r>
      <w:r w:rsidRPr="00CD5E55">
        <w:rPr>
          <w:sz w:val="22"/>
          <w:szCs w:val="22"/>
        </w:rPr>
        <w:t xml:space="preserve">paper you </w:t>
      </w:r>
      <w:r w:rsidR="00AB2C2A" w:rsidRPr="00CD5E55">
        <w:rPr>
          <w:sz w:val="22"/>
          <w:szCs w:val="22"/>
        </w:rPr>
        <w:t xml:space="preserve">put a ‘1’ in the box next to </w:t>
      </w:r>
      <w:r w:rsidRPr="00CD5E55">
        <w:rPr>
          <w:sz w:val="22"/>
          <w:szCs w:val="22"/>
        </w:rPr>
        <w:t>Caroline Perks</w:t>
      </w:r>
      <w:r w:rsidR="00931BCA" w:rsidRPr="00CD5E55">
        <w:rPr>
          <w:sz w:val="22"/>
          <w:szCs w:val="22"/>
        </w:rPr>
        <w:t xml:space="preserve">, The Greens (WA) </w:t>
      </w:r>
      <w:r w:rsidR="00AB2C2A" w:rsidRPr="00CD5E55">
        <w:rPr>
          <w:sz w:val="22"/>
          <w:szCs w:val="22"/>
        </w:rPr>
        <w:t xml:space="preserve">who is the </w:t>
      </w:r>
      <w:r w:rsidR="00CD5E55">
        <w:rPr>
          <w:sz w:val="22"/>
          <w:szCs w:val="22"/>
        </w:rPr>
        <w:t>10</w:t>
      </w:r>
      <w:r w:rsidR="00CD5E55" w:rsidRPr="00CD5E55">
        <w:rPr>
          <w:sz w:val="22"/>
          <w:szCs w:val="22"/>
          <w:vertAlign w:val="superscript"/>
        </w:rPr>
        <w:t>th</w:t>
      </w:r>
      <w:r w:rsidR="00AB2C2A" w:rsidRPr="00CD5E55">
        <w:rPr>
          <w:sz w:val="22"/>
          <w:szCs w:val="22"/>
        </w:rPr>
        <w:t xml:space="preserve"> option on the ballot</w:t>
      </w:r>
      <w:r w:rsidR="00931BCA" w:rsidRPr="00CD5E55">
        <w:rPr>
          <w:sz w:val="22"/>
          <w:szCs w:val="22"/>
        </w:rPr>
        <w:t xml:space="preserve"> paper</w:t>
      </w:r>
      <w:r w:rsidR="00AB2C2A" w:rsidRPr="00CD5E55">
        <w:rPr>
          <w:sz w:val="22"/>
          <w:szCs w:val="22"/>
        </w:rPr>
        <w:t xml:space="preserve">. </w:t>
      </w:r>
    </w:p>
    <w:p w14:paraId="7C7C650C" w14:textId="77777777" w:rsidR="00AB2C2A" w:rsidRPr="00CD5E55" w:rsidRDefault="00931BCA">
      <w:pPr>
        <w:rPr>
          <w:sz w:val="22"/>
          <w:szCs w:val="22"/>
        </w:rPr>
      </w:pPr>
      <w:r w:rsidRPr="00CD5E55">
        <w:rPr>
          <w:sz w:val="22"/>
          <w:szCs w:val="22"/>
        </w:rPr>
        <w:t>You should</w:t>
      </w:r>
      <w:r w:rsidR="00AB2C2A" w:rsidRPr="00CD5E55">
        <w:rPr>
          <w:sz w:val="22"/>
          <w:szCs w:val="22"/>
        </w:rPr>
        <w:t xml:space="preserve"> number the other b</w:t>
      </w:r>
      <w:r w:rsidRPr="00CD5E55">
        <w:rPr>
          <w:sz w:val="22"/>
          <w:szCs w:val="22"/>
        </w:rPr>
        <w:t xml:space="preserve">ox’s in an order of your choice. </w:t>
      </w:r>
    </w:p>
    <w:p w14:paraId="4B3D66A2" w14:textId="77777777" w:rsidR="00AB2C2A" w:rsidRPr="00CD5E55" w:rsidRDefault="0089200D">
      <w:pPr>
        <w:rPr>
          <w:sz w:val="22"/>
          <w:szCs w:val="22"/>
        </w:rPr>
      </w:pPr>
      <w:r w:rsidRPr="00CD5E55">
        <w:rPr>
          <w:sz w:val="22"/>
          <w:szCs w:val="22"/>
        </w:rPr>
        <w:t>Our</w:t>
      </w:r>
      <w:r w:rsidR="00AB2C2A" w:rsidRPr="00CD5E55">
        <w:rPr>
          <w:sz w:val="22"/>
          <w:szCs w:val="22"/>
        </w:rPr>
        <w:t xml:space="preserve"> suggest</w:t>
      </w:r>
      <w:r w:rsidRPr="00CD5E55">
        <w:rPr>
          <w:sz w:val="22"/>
          <w:szCs w:val="22"/>
        </w:rPr>
        <w:t>ion</w:t>
      </w:r>
      <w:r w:rsidR="00AB2C2A" w:rsidRPr="00CD5E55">
        <w:rPr>
          <w:sz w:val="22"/>
          <w:szCs w:val="22"/>
        </w:rPr>
        <w:t xml:space="preserve">: </w:t>
      </w:r>
    </w:p>
    <w:p w14:paraId="3341AB03" w14:textId="77777777" w:rsidR="00E65BCE" w:rsidRPr="00CD5E55" w:rsidRDefault="000D213F" w:rsidP="00E65BCE">
      <w:pPr>
        <w:ind w:firstLine="720"/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sz w:val="22"/>
          <w:szCs w:val="22"/>
        </w:rPr>
        <w:t>Number</w:t>
      </w:r>
      <w:r w:rsidR="00695165" w:rsidRPr="00CD5E55">
        <w:rPr>
          <w:sz w:val="22"/>
          <w:szCs w:val="22"/>
        </w:rPr>
        <w:t xml:space="preserve"> 1</w:t>
      </w:r>
      <w:r w:rsidR="000D35DE" w:rsidRPr="00CD5E55">
        <w:rPr>
          <w:sz w:val="22"/>
          <w:szCs w:val="22"/>
        </w:rPr>
        <w:t xml:space="preserve"> in the box</w:t>
      </w:r>
      <w:r w:rsidR="00695165" w:rsidRPr="00CD5E55">
        <w:rPr>
          <w:sz w:val="22"/>
          <w:szCs w:val="22"/>
        </w:rPr>
        <w:t xml:space="preserve">: </w:t>
      </w:r>
      <w:r w:rsidR="00E65BCE" w:rsidRPr="00CD5E55">
        <w:rPr>
          <w:rFonts w:eastAsia="Times New Roman"/>
          <w:color w:val="333333"/>
          <w:sz w:val="22"/>
          <w:szCs w:val="22"/>
          <w:lang w:val="en-AU" w:eastAsia="en-AU"/>
        </w:rPr>
        <w:t>PERKS, Caroline The Greens (WA)</w:t>
      </w:r>
    </w:p>
    <w:p w14:paraId="21A35189" w14:textId="77777777" w:rsidR="00E65BCE" w:rsidRPr="00CD5E55" w:rsidRDefault="000D213F" w:rsidP="00E71A0D">
      <w:pPr>
        <w:ind w:firstLine="720"/>
        <w:outlineLvl w:val="0"/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sz w:val="22"/>
          <w:szCs w:val="22"/>
        </w:rPr>
        <w:t xml:space="preserve">Number 2 in the box: </w:t>
      </w:r>
      <w:r w:rsidR="00E65BCE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ARIELLI, Nicole Animal Justice Party </w:t>
      </w:r>
    </w:p>
    <w:p w14:paraId="1337BB43" w14:textId="4FE3AD3C" w:rsidR="00AD59F8" w:rsidRPr="00CD5E55" w:rsidRDefault="00E65BCE" w:rsidP="00E71A0D">
      <w:pPr>
        <w:ind w:left="720"/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sz w:val="22"/>
          <w:szCs w:val="22"/>
        </w:rPr>
        <w:t xml:space="preserve">Number 3 in the box: </w:t>
      </w: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MULLINGS, Ben </w:t>
      </w:r>
      <w:proofErr w:type="gramStart"/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The</w:t>
      </w:r>
      <w:proofErr w:type="gramEnd"/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Australian Mental Health Party</w:t>
      </w:r>
    </w:p>
    <w:p w14:paraId="3BFD07EA" w14:textId="77777777" w:rsidR="00CD5E55" w:rsidRPr="00CD5E55" w:rsidRDefault="00E65BCE" w:rsidP="00E71A0D">
      <w:pPr>
        <w:ind w:firstLine="720"/>
        <w:outlineLvl w:val="0"/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Number 4 in the box:</w:t>
      </w:r>
      <w:r w:rsidR="00CD5E55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GORMAN, Patrick Australian </w:t>
      </w:r>
      <w:proofErr w:type="spellStart"/>
      <w:r w:rsidR="00CD5E55" w:rsidRPr="00CD5E55">
        <w:rPr>
          <w:rFonts w:eastAsia="Times New Roman"/>
          <w:color w:val="333333"/>
          <w:sz w:val="22"/>
          <w:szCs w:val="22"/>
          <w:lang w:val="en-AU" w:eastAsia="en-AU"/>
        </w:rPr>
        <w:t>Labor</w:t>
      </w:r>
      <w:proofErr w:type="spellEnd"/>
      <w:r w:rsidR="00CD5E55"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Party</w:t>
      </w:r>
    </w:p>
    <w:p w14:paraId="6C79B44E" w14:textId="169902F4" w:rsidR="00E65BCE" w:rsidRPr="00CD5E55" w:rsidRDefault="00CD5E55" w:rsidP="00E65BCE">
      <w:pPr>
        <w:ind w:firstLine="720"/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Number 5 in the box: HAMMOND, </w:t>
      </w:r>
      <w:proofErr w:type="gramStart"/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A  Science</w:t>
      </w:r>
      <w:proofErr w:type="gramEnd"/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Party</w:t>
      </w:r>
    </w:p>
    <w:p w14:paraId="2AA26987" w14:textId="7053767D" w:rsidR="00CD5E55" w:rsidRPr="00CD5E55" w:rsidRDefault="00CD5E55" w:rsidP="00E65BCE">
      <w:pPr>
        <w:ind w:firstLine="720"/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Number 6 in the box: COLLINS, Paul Independent</w:t>
      </w:r>
    </w:p>
    <w:p w14:paraId="2EF24BBB" w14:textId="7BA283BF" w:rsidR="00CD5E55" w:rsidRPr="00CD5E55" w:rsidRDefault="00CD5E55" w:rsidP="00E65BCE">
      <w:pPr>
        <w:ind w:firstLine="720"/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Number 7 in the box: MATHESON, Julie</w:t>
      </w:r>
    </w:p>
    <w:p w14:paraId="61A940BB" w14:textId="6F0FA8EA" w:rsidR="00CD5E55" w:rsidRPr="00CD5E55" w:rsidRDefault="00CD5E55" w:rsidP="00E65BCE">
      <w:pPr>
        <w:ind w:firstLine="720"/>
        <w:rPr>
          <w:sz w:val="22"/>
          <w:szCs w:val="22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Number 8 in the box: SCOTT, Colin Sustainable Australia</w:t>
      </w:r>
    </w:p>
    <w:p w14:paraId="09071310" w14:textId="34BDC879" w:rsidR="00F71180" w:rsidRPr="00CD5E55" w:rsidRDefault="00CD5E55" w:rsidP="00E92D26">
      <w:pPr>
        <w:ind w:left="720"/>
        <w:rPr>
          <w:sz w:val="22"/>
          <w:szCs w:val="22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Number 9 in the box: HARFOUCHE, </w:t>
      </w:r>
      <w:proofErr w:type="gramStart"/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Gabriel  Australian</w:t>
      </w:r>
      <w:proofErr w:type="gramEnd"/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 xml:space="preserve"> People's Party</w:t>
      </w:r>
    </w:p>
    <w:p w14:paraId="6F73047B" w14:textId="481CEB89" w:rsidR="00F71180" w:rsidRPr="00CD5E55" w:rsidRDefault="00CD5E55" w:rsidP="00CD5E55">
      <w:pPr>
        <w:ind w:firstLine="720"/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Number 10 in the box: DU PREEZ, Wesley</w:t>
      </w:r>
    </w:p>
    <w:p w14:paraId="0DD243FF" w14:textId="3AAC9203" w:rsidR="00CD5E55" w:rsidRPr="00CD5E55" w:rsidRDefault="00CD5E55" w:rsidP="00CD5E55">
      <w:pPr>
        <w:ind w:firstLine="720"/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Number 11 in the box: GRAYDEN, Jim Independent</w:t>
      </w:r>
    </w:p>
    <w:p w14:paraId="70FBB3F4" w14:textId="50593157" w:rsidR="00CD5E55" w:rsidRPr="00CD5E55" w:rsidRDefault="00CD5E55" w:rsidP="00CD5E55">
      <w:pPr>
        <w:ind w:firstLine="720"/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Number 12 in the box: BRITZA, Ian Independent</w:t>
      </w:r>
    </w:p>
    <w:p w14:paraId="2750AAF7" w14:textId="479A2C09" w:rsidR="00CD5E55" w:rsidRPr="00CD5E55" w:rsidRDefault="00CD5E55" w:rsidP="00CD5E55">
      <w:pPr>
        <w:ind w:firstLine="720"/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Number 13 in the box: JOUBERT, Ellen Australian Christians</w:t>
      </w:r>
    </w:p>
    <w:p w14:paraId="48B6323D" w14:textId="6B92FCFA" w:rsidR="00CD5E55" w:rsidRPr="00CD5E55" w:rsidRDefault="00CD5E55" w:rsidP="00E71A0D">
      <w:pPr>
        <w:ind w:firstLine="720"/>
        <w:outlineLvl w:val="0"/>
        <w:rPr>
          <w:rFonts w:eastAsia="Times New Roman"/>
          <w:color w:val="333333"/>
          <w:sz w:val="22"/>
          <w:szCs w:val="22"/>
          <w:lang w:val="en-AU" w:eastAsia="en-AU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Number 14 in the box: MASON, Barry Citizens Electoral Council</w:t>
      </w:r>
    </w:p>
    <w:p w14:paraId="310218BA" w14:textId="75A6BB50" w:rsidR="00CD5E55" w:rsidRPr="00CD5E55" w:rsidRDefault="00CD5E55" w:rsidP="00CD5E55">
      <w:pPr>
        <w:ind w:firstLine="720"/>
        <w:rPr>
          <w:sz w:val="22"/>
          <w:szCs w:val="22"/>
        </w:rPr>
      </w:pPr>
      <w:r w:rsidRPr="00CD5E55">
        <w:rPr>
          <w:rFonts w:eastAsia="Times New Roman"/>
          <w:color w:val="333333"/>
          <w:sz w:val="22"/>
          <w:szCs w:val="22"/>
          <w:lang w:val="en-AU" w:eastAsia="en-AU"/>
        </w:rPr>
        <w:t>Number 15 in the box: ROBINSON, Tony ALA</w:t>
      </w:r>
    </w:p>
    <w:p w14:paraId="35F409AC" w14:textId="77777777" w:rsidR="00797CFF" w:rsidRPr="00CD5E55" w:rsidRDefault="00797CFF" w:rsidP="00F71180">
      <w:pPr>
        <w:rPr>
          <w:sz w:val="22"/>
          <w:szCs w:val="22"/>
        </w:rPr>
      </w:pPr>
    </w:p>
    <w:p w14:paraId="6E23D643" w14:textId="5FF3C244" w:rsidR="00797CFF" w:rsidRPr="00CD5E55" w:rsidRDefault="00973BDC" w:rsidP="00E71A0D">
      <w:pPr>
        <w:outlineLvl w:val="0"/>
        <w:rPr>
          <w:sz w:val="22"/>
          <w:szCs w:val="22"/>
        </w:rPr>
      </w:pPr>
      <w:r w:rsidRPr="00CD5E55">
        <w:rPr>
          <w:sz w:val="22"/>
          <w:szCs w:val="22"/>
        </w:rPr>
        <w:t xml:space="preserve">On election </w:t>
      </w:r>
      <w:proofErr w:type="gramStart"/>
      <w:r w:rsidRPr="00CD5E55">
        <w:rPr>
          <w:sz w:val="22"/>
          <w:szCs w:val="22"/>
        </w:rPr>
        <w:t>day</w:t>
      </w:r>
      <w:proofErr w:type="gramEnd"/>
      <w:r w:rsidRPr="00CD5E55">
        <w:rPr>
          <w:sz w:val="22"/>
          <w:szCs w:val="22"/>
        </w:rPr>
        <w:t xml:space="preserve"> you are allowed to nominate someone to assist you with voting. </w:t>
      </w:r>
    </w:p>
    <w:p w14:paraId="601E649F" w14:textId="77777777" w:rsidR="00F71180" w:rsidRPr="00CD5E55" w:rsidRDefault="00F71180" w:rsidP="00907686">
      <w:pPr>
        <w:rPr>
          <w:sz w:val="22"/>
          <w:szCs w:val="22"/>
        </w:rPr>
      </w:pPr>
    </w:p>
    <w:p w14:paraId="11C6B130" w14:textId="31494CD0" w:rsidR="00AB2C2A" w:rsidRPr="00CD5E55" w:rsidRDefault="000D35DE" w:rsidP="006B4B4C">
      <w:pPr>
        <w:pStyle w:val="NormalWeb"/>
        <w:spacing w:before="0" w:beforeAutospacing="0" w:after="0" w:afterAutospacing="0"/>
        <w:textAlignment w:val="baseline"/>
        <w:rPr>
          <w:color w:val="212121"/>
          <w:sz w:val="22"/>
          <w:szCs w:val="22"/>
        </w:rPr>
      </w:pPr>
      <w:r w:rsidRPr="00CD5E55">
        <w:rPr>
          <w:sz w:val="22"/>
          <w:szCs w:val="22"/>
        </w:rPr>
        <w:t>S</w:t>
      </w:r>
      <w:r w:rsidR="006B4B4C" w:rsidRPr="00CD5E55">
        <w:rPr>
          <w:sz w:val="22"/>
          <w:szCs w:val="22"/>
        </w:rPr>
        <w:t>enator Jordon Steele-John has said about Caroline</w:t>
      </w:r>
      <w:r w:rsidRPr="00CD5E55">
        <w:rPr>
          <w:sz w:val="22"/>
          <w:szCs w:val="22"/>
        </w:rPr>
        <w:t xml:space="preserve"> </w:t>
      </w:r>
      <w:r w:rsidR="00CD5E55">
        <w:rPr>
          <w:sz w:val="22"/>
          <w:szCs w:val="22"/>
        </w:rPr>
        <w:t xml:space="preserve">Perks </w:t>
      </w:r>
      <w:r w:rsidRPr="00CD5E55">
        <w:rPr>
          <w:sz w:val="22"/>
          <w:szCs w:val="22"/>
        </w:rPr>
        <w:t>“</w:t>
      </w:r>
      <w:r w:rsidR="0089200D" w:rsidRPr="00CD5E55">
        <w:rPr>
          <w:color w:val="212121"/>
          <w:sz w:val="22"/>
          <w:szCs w:val="22"/>
        </w:rPr>
        <w:t>Perth have a clear choice; Caroline has dedicated her career to</w:t>
      </w:r>
      <w:r w:rsidR="006B4B4C" w:rsidRPr="00CD5E55">
        <w:rPr>
          <w:color w:val="212121"/>
          <w:sz w:val="22"/>
          <w:szCs w:val="22"/>
        </w:rPr>
        <w:t xml:space="preserve"> </w:t>
      </w:r>
      <w:r w:rsidR="0089200D" w:rsidRPr="00CD5E55">
        <w:rPr>
          <w:color w:val="212121"/>
          <w:sz w:val="22"/>
          <w:szCs w:val="22"/>
        </w:rPr>
        <w:t>action on climate change and ensuring a future for all of us”.</w:t>
      </w:r>
    </w:p>
    <w:p w14:paraId="4F84888A" w14:textId="77777777" w:rsidR="006B4B4C" w:rsidRPr="00CD5E55" w:rsidRDefault="006B4B4C" w:rsidP="006B4B4C">
      <w:pPr>
        <w:pStyle w:val="NormalWeb"/>
        <w:spacing w:before="0" w:beforeAutospacing="0" w:after="0" w:afterAutospacing="0"/>
        <w:textAlignment w:val="baseline"/>
        <w:rPr>
          <w:color w:val="212121"/>
          <w:sz w:val="22"/>
          <w:szCs w:val="22"/>
        </w:rPr>
      </w:pPr>
    </w:p>
    <w:p w14:paraId="479C54E8" w14:textId="5F4B750E" w:rsidR="00466DBF" w:rsidRPr="00CD5E55" w:rsidRDefault="00AB2C2A">
      <w:pPr>
        <w:rPr>
          <w:sz w:val="22"/>
          <w:szCs w:val="22"/>
        </w:rPr>
      </w:pPr>
      <w:r w:rsidRPr="00CD5E55">
        <w:rPr>
          <w:sz w:val="22"/>
          <w:szCs w:val="22"/>
        </w:rPr>
        <w:t xml:space="preserve">The Greens </w:t>
      </w:r>
      <w:r w:rsidR="00AD59F8" w:rsidRPr="00CD5E55">
        <w:rPr>
          <w:sz w:val="22"/>
          <w:szCs w:val="22"/>
        </w:rPr>
        <w:t xml:space="preserve">will prioritise a future for all of us. </w:t>
      </w:r>
      <w:r w:rsidR="00E92D26" w:rsidRPr="00CD5E55">
        <w:rPr>
          <w:sz w:val="22"/>
          <w:szCs w:val="22"/>
        </w:rPr>
        <w:t>Vote Greens to:</w:t>
      </w:r>
    </w:p>
    <w:p w14:paraId="1D5F481C" w14:textId="77777777" w:rsidR="00E92D26" w:rsidRPr="00CD5E55" w:rsidRDefault="00AB2C2A" w:rsidP="00E71A0D">
      <w:pPr>
        <w:outlineLvl w:val="0"/>
        <w:rPr>
          <w:sz w:val="22"/>
          <w:szCs w:val="22"/>
        </w:rPr>
      </w:pPr>
      <w:r w:rsidRPr="00CD5E55">
        <w:rPr>
          <w:sz w:val="22"/>
          <w:szCs w:val="22"/>
        </w:rPr>
        <w:t xml:space="preserve">END CORPORATE INFLUENCE </w:t>
      </w:r>
    </w:p>
    <w:p w14:paraId="5B284935" w14:textId="77777777" w:rsidR="00466DBF" w:rsidRPr="00CD5E55" w:rsidRDefault="00466DBF" w:rsidP="00466DBF">
      <w:pPr>
        <w:numPr>
          <w:ilvl w:val="0"/>
          <w:numId w:val="6"/>
        </w:numPr>
        <w:textAlignment w:val="baseline"/>
        <w:rPr>
          <w:color w:val="212121"/>
          <w:sz w:val="22"/>
          <w:szCs w:val="22"/>
        </w:rPr>
      </w:pPr>
      <w:r w:rsidRPr="00CD5E55">
        <w:rPr>
          <w:color w:val="212121"/>
          <w:sz w:val="22"/>
          <w:szCs w:val="22"/>
        </w:rPr>
        <w:t xml:space="preserve">Ban political donations from corporations so that big businesses can no longer buy influence with </w:t>
      </w:r>
      <w:proofErr w:type="spellStart"/>
      <w:r w:rsidRPr="00CD5E55">
        <w:rPr>
          <w:color w:val="212121"/>
          <w:sz w:val="22"/>
          <w:szCs w:val="22"/>
        </w:rPr>
        <w:t>Labor</w:t>
      </w:r>
      <w:proofErr w:type="spellEnd"/>
      <w:r w:rsidRPr="00CD5E55">
        <w:rPr>
          <w:color w:val="212121"/>
          <w:sz w:val="22"/>
          <w:szCs w:val="22"/>
        </w:rPr>
        <w:t xml:space="preserve"> and Liberal politicians. </w:t>
      </w:r>
    </w:p>
    <w:p w14:paraId="338D5D6E" w14:textId="77777777" w:rsidR="00466DBF" w:rsidRPr="00CD5E55" w:rsidRDefault="00466DBF" w:rsidP="00466DBF">
      <w:pPr>
        <w:numPr>
          <w:ilvl w:val="0"/>
          <w:numId w:val="7"/>
        </w:numPr>
        <w:textAlignment w:val="baseline"/>
        <w:rPr>
          <w:color w:val="212121"/>
          <w:sz w:val="22"/>
          <w:szCs w:val="22"/>
        </w:rPr>
      </w:pPr>
      <w:r w:rsidRPr="00CD5E55">
        <w:rPr>
          <w:color w:val="212121"/>
          <w:sz w:val="22"/>
          <w:szCs w:val="22"/>
        </w:rPr>
        <w:t>Stop the revolving door of politicians becoming lobbyists.</w:t>
      </w:r>
    </w:p>
    <w:p w14:paraId="5146235F" w14:textId="77777777" w:rsidR="00466DBF" w:rsidRPr="00CD5E55" w:rsidRDefault="00466DBF">
      <w:pPr>
        <w:rPr>
          <w:sz w:val="22"/>
          <w:szCs w:val="22"/>
        </w:rPr>
      </w:pPr>
    </w:p>
    <w:p w14:paraId="3767BBC0" w14:textId="3F529C85" w:rsidR="00E92D26" w:rsidRPr="00CD5E55" w:rsidRDefault="00466DBF" w:rsidP="00E71A0D">
      <w:pPr>
        <w:outlineLvl w:val="0"/>
        <w:rPr>
          <w:sz w:val="22"/>
          <w:szCs w:val="22"/>
        </w:rPr>
      </w:pPr>
      <w:r w:rsidRPr="00CD5E55">
        <w:rPr>
          <w:sz w:val="22"/>
          <w:szCs w:val="22"/>
        </w:rPr>
        <w:t>ENSURE A FUTURE FOR PEOPLE AND THE ENVIRONMENT</w:t>
      </w:r>
    </w:p>
    <w:p w14:paraId="5698F615" w14:textId="77777777" w:rsidR="00466DBF" w:rsidRPr="00CD5E55" w:rsidRDefault="00466DBF" w:rsidP="00466DBF">
      <w:pPr>
        <w:numPr>
          <w:ilvl w:val="0"/>
          <w:numId w:val="8"/>
        </w:numPr>
        <w:textAlignment w:val="baseline"/>
        <w:rPr>
          <w:color w:val="212121"/>
          <w:sz w:val="22"/>
          <w:szCs w:val="22"/>
        </w:rPr>
      </w:pPr>
      <w:r w:rsidRPr="00CD5E55">
        <w:rPr>
          <w:color w:val="212121"/>
          <w:sz w:val="22"/>
          <w:szCs w:val="22"/>
        </w:rPr>
        <w:t>Support renewable energy technology to help tackle climate change and power a smarter, more sustainable economy.</w:t>
      </w:r>
    </w:p>
    <w:p w14:paraId="452563B0" w14:textId="77777777" w:rsidR="00466DBF" w:rsidRPr="00CD5E55" w:rsidRDefault="00466DBF" w:rsidP="00466DBF">
      <w:pPr>
        <w:numPr>
          <w:ilvl w:val="0"/>
          <w:numId w:val="9"/>
        </w:numPr>
        <w:textAlignment w:val="baseline"/>
        <w:rPr>
          <w:color w:val="212121"/>
          <w:sz w:val="22"/>
          <w:szCs w:val="22"/>
        </w:rPr>
      </w:pPr>
      <w:r w:rsidRPr="00CD5E55">
        <w:rPr>
          <w:color w:val="212121"/>
          <w:sz w:val="22"/>
          <w:szCs w:val="22"/>
        </w:rPr>
        <w:t xml:space="preserve">Increase the minimum wage, ensuring everyone receives a good wage and conditions. </w:t>
      </w:r>
    </w:p>
    <w:p w14:paraId="466E2B88" w14:textId="77777777" w:rsidR="00466DBF" w:rsidRPr="00CD5E55" w:rsidRDefault="00466DBF" w:rsidP="00466DBF">
      <w:pPr>
        <w:numPr>
          <w:ilvl w:val="0"/>
          <w:numId w:val="10"/>
        </w:numPr>
        <w:textAlignment w:val="baseline"/>
        <w:rPr>
          <w:color w:val="000000"/>
          <w:sz w:val="22"/>
          <w:szCs w:val="22"/>
        </w:rPr>
      </w:pPr>
      <w:r w:rsidRPr="00CD5E55">
        <w:rPr>
          <w:color w:val="000000"/>
          <w:sz w:val="22"/>
          <w:szCs w:val="22"/>
        </w:rPr>
        <w:t xml:space="preserve">End offshore detention of refugees. </w:t>
      </w:r>
    </w:p>
    <w:p w14:paraId="0B88DD05" w14:textId="77777777" w:rsidR="00466DBF" w:rsidRPr="00CD5E55" w:rsidRDefault="00466DBF" w:rsidP="00466DBF">
      <w:pPr>
        <w:numPr>
          <w:ilvl w:val="0"/>
          <w:numId w:val="10"/>
        </w:numPr>
        <w:textAlignment w:val="baseline"/>
        <w:rPr>
          <w:color w:val="000000"/>
          <w:sz w:val="22"/>
          <w:szCs w:val="22"/>
        </w:rPr>
      </w:pPr>
      <w:r w:rsidRPr="00CD5E55">
        <w:rPr>
          <w:color w:val="000000"/>
          <w:sz w:val="22"/>
          <w:szCs w:val="22"/>
        </w:rPr>
        <w:t>Ban live animal exports.</w:t>
      </w:r>
    </w:p>
    <w:p w14:paraId="55B4C91E" w14:textId="77777777" w:rsidR="00466DBF" w:rsidRPr="00CD5E55" w:rsidRDefault="00466DBF">
      <w:pPr>
        <w:rPr>
          <w:sz w:val="22"/>
          <w:szCs w:val="22"/>
        </w:rPr>
      </w:pPr>
    </w:p>
    <w:p w14:paraId="40569339" w14:textId="42D7390F" w:rsidR="00E92D26" w:rsidRPr="00CD5E55" w:rsidRDefault="00466DBF" w:rsidP="00E71A0D">
      <w:pPr>
        <w:outlineLvl w:val="0"/>
        <w:rPr>
          <w:sz w:val="22"/>
          <w:szCs w:val="22"/>
        </w:rPr>
      </w:pPr>
      <w:r w:rsidRPr="00CD5E55">
        <w:rPr>
          <w:sz w:val="22"/>
          <w:szCs w:val="22"/>
        </w:rPr>
        <w:t>FUND BETTER PUBLIC SERVICES</w:t>
      </w:r>
    </w:p>
    <w:p w14:paraId="57F0D0BD" w14:textId="77777777" w:rsidR="00466DBF" w:rsidRPr="00CD5E55" w:rsidRDefault="00466DBF" w:rsidP="00466DBF">
      <w:pPr>
        <w:numPr>
          <w:ilvl w:val="0"/>
          <w:numId w:val="11"/>
        </w:numPr>
        <w:textAlignment w:val="baseline"/>
        <w:rPr>
          <w:color w:val="212121"/>
          <w:sz w:val="22"/>
          <w:szCs w:val="22"/>
        </w:rPr>
      </w:pPr>
      <w:r w:rsidRPr="00CD5E55">
        <w:rPr>
          <w:color w:val="212121"/>
          <w:sz w:val="22"/>
          <w:szCs w:val="22"/>
        </w:rPr>
        <w:t>Make big corporates pay their fair share of tax.</w:t>
      </w:r>
    </w:p>
    <w:p w14:paraId="4C84B801" w14:textId="77777777" w:rsidR="00466DBF" w:rsidRPr="00CD5E55" w:rsidRDefault="00466DBF" w:rsidP="00466DBF">
      <w:pPr>
        <w:numPr>
          <w:ilvl w:val="0"/>
          <w:numId w:val="11"/>
        </w:numPr>
        <w:textAlignment w:val="baseline"/>
        <w:rPr>
          <w:color w:val="212121"/>
          <w:sz w:val="22"/>
          <w:szCs w:val="22"/>
        </w:rPr>
      </w:pPr>
      <w:r w:rsidRPr="00CD5E55">
        <w:rPr>
          <w:color w:val="212121"/>
          <w:sz w:val="22"/>
          <w:szCs w:val="22"/>
        </w:rPr>
        <w:t xml:space="preserve">Invest money in hospitals and schools, so everyone can access the services they need to live a good life. </w:t>
      </w:r>
    </w:p>
    <w:p w14:paraId="1A93D3EF" w14:textId="77777777" w:rsidR="00466DBF" w:rsidRPr="00CD5E55" w:rsidRDefault="00466DBF" w:rsidP="00466DBF">
      <w:pPr>
        <w:numPr>
          <w:ilvl w:val="0"/>
          <w:numId w:val="11"/>
        </w:numPr>
        <w:textAlignment w:val="baseline"/>
        <w:rPr>
          <w:color w:val="212121"/>
          <w:sz w:val="22"/>
          <w:szCs w:val="22"/>
        </w:rPr>
      </w:pPr>
      <w:r w:rsidRPr="00CD5E55">
        <w:rPr>
          <w:color w:val="212121"/>
          <w:sz w:val="22"/>
          <w:szCs w:val="22"/>
        </w:rPr>
        <w:t xml:space="preserve">End homelessness by ensuring everyone has a safe place to live. </w:t>
      </w:r>
    </w:p>
    <w:p w14:paraId="34363BEF" w14:textId="77777777" w:rsidR="00466DBF" w:rsidRPr="00CD5E55" w:rsidRDefault="00466DBF" w:rsidP="00466DBF">
      <w:pPr>
        <w:rPr>
          <w:sz w:val="22"/>
          <w:szCs w:val="22"/>
        </w:rPr>
      </w:pPr>
    </w:p>
    <w:p w14:paraId="4B4D6654" w14:textId="77777777" w:rsidR="00E92D26" w:rsidRPr="00CD5E55" w:rsidRDefault="00AB2C2A" w:rsidP="00E71A0D">
      <w:pPr>
        <w:outlineLvl w:val="0"/>
        <w:rPr>
          <w:sz w:val="22"/>
          <w:szCs w:val="22"/>
        </w:rPr>
      </w:pPr>
      <w:r w:rsidRPr="00CD5E55">
        <w:rPr>
          <w:sz w:val="22"/>
          <w:szCs w:val="22"/>
        </w:rPr>
        <w:t>READ MORE ABOUT OUR POLICIES ONLINE: GREENS.ORG.AU</w:t>
      </w:r>
    </w:p>
    <w:p w14:paraId="186CD651" w14:textId="4FE54027" w:rsidR="00CD5E55" w:rsidRPr="00CD5E55" w:rsidRDefault="00AD59F8">
      <w:pPr>
        <w:rPr>
          <w:sz w:val="22"/>
          <w:szCs w:val="22"/>
        </w:rPr>
      </w:pPr>
      <w:r w:rsidRPr="00CD5E55">
        <w:rPr>
          <w:sz w:val="22"/>
          <w:szCs w:val="22"/>
        </w:rPr>
        <w:t xml:space="preserve">We acknowledge the </w:t>
      </w:r>
      <w:proofErr w:type="spellStart"/>
      <w:r w:rsidRPr="00CD5E55">
        <w:rPr>
          <w:sz w:val="22"/>
          <w:szCs w:val="22"/>
        </w:rPr>
        <w:t>Whadjuk</w:t>
      </w:r>
      <w:proofErr w:type="spellEnd"/>
      <w:r w:rsidRPr="00CD5E55">
        <w:rPr>
          <w:sz w:val="22"/>
          <w:szCs w:val="22"/>
        </w:rPr>
        <w:t xml:space="preserve"> </w:t>
      </w:r>
      <w:proofErr w:type="spellStart"/>
      <w:r w:rsidRPr="00CD5E55">
        <w:rPr>
          <w:sz w:val="22"/>
          <w:szCs w:val="22"/>
        </w:rPr>
        <w:t>Nyoongar</w:t>
      </w:r>
      <w:proofErr w:type="spellEnd"/>
      <w:r w:rsidRPr="00CD5E55">
        <w:rPr>
          <w:sz w:val="22"/>
          <w:szCs w:val="22"/>
        </w:rPr>
        <w:t xml:space="preserve"> people as the original custodians of this land. We pay our respects to their </w:t>
      </w:r>
      <w:proofErr w:type="gramStart"/>
      <w:r w:rsidRPr="00CD5E55">
        <w:rPr>
          <w:sz w:val="22"/>
          <w:szCs w:val="22"/>
        </w:rPr>
        <w:t>elders</w:t>
      </w:r>
      <w:proofErr w:type="gramEnd"/>
      <w:r w:rsidRPr="00CD5E55">
        <w:rPr>
          <w:sz w:val="22"/>
          <w:szCs w:val="22"/>
        </w:rPr>
        <w:t xml:space="preserve"> past, present and future</w:t>
      </w:r>
    </w:p>
    <w:p w14:paraId="22668FCF" w14:textId="77777777" w:rsidR="00CD5E55" w:rsidRPr="00CD5E55" w:rsidRDefault="00CD5E55">
      <w:pPr>
        <w:rPr>
          <w:sz w:val="22"/>
          <w:szCs w:val="22"/>
        </w:rPr>
      </w:pPr>
    </w:p>
    <w:p w14:paraId="07CAA1B6" w14:textId="685134B6" w:rsidR="00BC158B" w:rsidRPr="00D60A65" w:rsidRDefault="00BC158B">
      <w:pPr>
        <w:rPr>
          <w:sz w:val="22"/>
          <w:szCs w:val="22"/>
        </w:rPr>
      </w:pPr>
      <w:r w:rsidRPr="00CD5E55">
        <w:rPr>
          <w:sz w:val="22"/>
          <w:szCs w:val="22"/>
        </w:rPr>
        <w:t>Authorised by S. Greer, The Greens (WA), 1/440 William St, Perth 6000.</w:t>
      </w:r>
    </w:p>
    <w:sectPr w:rsidR="00BC158B" w:rsidRPr="00D60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A6505" w14:textId="77777777" w:rsidR="007132FD" w:rsidRDefault="007132FD" w:rsidP="00040DB4">
      <w:r>
        <w:separator/>
      </w:r>
    </w:p>
  </w:endnote>
  <w:endnote w:type="continuationSeparator" w:id="0">
    <w:p w14:paraId="3E49698E" w14:textId="77777777" w:rsidR="007132FD" w:rsidRDefault="007132FD" w:rsidP="0004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8936A" w14:textId="77777777" w:rsidR="007132FD" w:rsidRDefault="007132FD" w:rsidP="00040DB4">
      <w:r>
        <w:separator/>
      </w:r>
    </w:p>
  </w:footnote>
  <w:footnote w:type="continuationSeparator" w:id="0">
    <w:p w14:paraId="3C19D5C0" w14:textId="77777777" w:rsidR="007132FD" w:rsidRDefault="007132FD" w:rsidP="0004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2143D"/>
    <w:multiLevelType w:val="multilevel"/>
    <w:tmpl w:val="48F2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A2B5B"/>
    <w:multiLevelType w:val="hybridMultilevel"/>
    <w:tmpl w:val="04BAD4FC"/>
    <w:lvl w:ilvl="0" w:tplc="FC34F7E8">
      <w:numFmt w:val="bullet"/>
      <w:lvlText w:val="•"/>
      <w:lvlJc w:val="left"/>
      <w:pPr>
        <w:ind w:left="77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1AA73307"/>
    <w:multiLevelType w:val="multilevel"/>
    <w:tmpl w:val="AF36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4797F"/>
    <w:multiLevelType w:val="multilevel"/>
    <w:tmpl w:val="C28C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C4831"/>
    <w:multiLevelType w:val="hybridMultilevel"/>
    <w:tmpl w:val="28607006"/>
    <w:lvl w:ilvl="0" w:tplc="FC34F7E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C1FE6"/>
    <w:multiLevelType w:val="multilevel"/>
    <w:tmpl w:val="F8D0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E7BB2"/>
    <w:multiLevelType w:val="multilevel"/>
    <w:tmpl w:val="6C12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546B4"/>
    <w:multiLevelType w:val="hybridMultilevel"/>
    <w:tmpl w:val="4F5CE4B2"/>
    <w:lvl w:ilvl="0" w:tplc="FC34F7E8">
      <w:numFmt w:val="bullet"/>
      <w:lvlText w:val="•"/>
      <w:lvlJc w:val="left"/>
      <w:pPr>
        <w:ind w:left="77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>
    <w:nsid w:val="570409E8"/>
    <w:multiLevelType w:val="hybridMultilevel"/>
    <w:tmpl w:val="4F20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237EF"/>
    <w:multiLevelType w:val="hybridMultilevel"/>
    <w:tmpl w:val="39CE03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D0C00"/>
    <w:multiLevelType w:val="multilevel"/>
    <w:tmpl w:val="1034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CA61BC"/>
    <w:multiLevelType w:val="multilevel"/>
    <w:tmpl w:val="8590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D65E3"/>
    <w:multiLevelType w:val="multilevel"/>
    <w:tmpl w:val="EC70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F6D97"/>
    <w:multiLevelType w:val="multilevel"/>
    <w:tmpl w:val="1AF2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C86B77"/>
    <w:multiLevelType w:val="multilevel"/>
    <w:tmpl w:val="E46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A26305"/>
    <w:multiLevelType w:val="multilevel"/>
    <w:tmpl w:val="0006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11"/>
  </w:num>
  <w:num w:numId="7">
    <w:abstractNumId w:val="5"/>
  </w:num>
  <w:num w:numId="8">
    <w:abstractNumId w:val="6"/>
  </w:num>
  <w:num w:numId="9">
    <w:abstractNumId w:val="3"/>
  </w:num>
  <w:num w:numId="10">
    <w:abstractNumId w:val="13"/>
  </w:num>
  <w:num w:numId="11">
    <w:abstractNumId w:val="2"/>
  </w:num>
  <w:num w:numId="12">
    <w:abstractNumId w:val="12"/>
  </w:num>
  <w:num w:numId="13">
    <w:abstractNumId w:val="15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2A"/>
    <w:rsid w:val="00040DB4"/>
    <w:rsid w:val="000D213F"/>
    <w:rsid w:val="000D35DE"/>
    <w:rsid w:val="00182B8A"/>
    <w:rsid w:val="002538AD"/>
    <w:rsid w:val="00466DBF"/>
    <w:rsid w:val="004E1C23"/>
    <w:rsid w:val="004F72A2"/>
    <w:rsid w:val="00565BD1"/>
    <w:rsid w:val="00695165"/>
    <w:rsid w:val="006954E5"/>
    <w:rsid w:val="006B4B4C"/>
    <w:rsid w:val="006F2576"/>
    <w:rsid w:val="007132FD"/>
    <w:rsid w:val="00797CFF"/>
    <w:rsid w:val="007A2DA4"/>
    <w:rsid w:val="0089200D"/>
    <w:rsid w:val="00907686"/>
    <w:rsid w:val="00931BCA"/>
    <w:rsid w:val="00973BDC"/>
    <w:rsid w:val="00AB2C2A"/>
    <w:rsid w:val="00AC3EB9"/>
    <w:rsid w:val="00AD59F8"/>
    <w:rsid w:val="00BB3936"/>
    <w:rsid w:val="00BC158B"/>
    <w:rsid w:val="00C91DD9"/>
    <w:rsid w:val="00CD5E55"/>
    <w:rsid w:val="00D60A65"/>
    <w:rsid w:val="00E26C0B"/>
    <w:rsid w:val="00E65BCE"/>
    <w:rsid w:val="00E71A0D"/>
    <w:rsid w:val="00E92D26"/>
    <w:rsid w:val="00F41AC7"/>
    <w:rsid w:val="00F71180"/>
    <w:rsid w:val="00F8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62B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158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200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40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DB4"/>
  </w:style>
  <w:style w:type="paragraph" w:styleId="Footer">
    <w:name w:val="footer"/>
    <w:basedOn w:val="Normal"/>
    <w:link w:val="FooterChar"/>
    <w:uiPriority w:val="99"/>
    <w:unhideWhenUsed/>
    <w:rsid w:val="00040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DB4"/>
  </w:style>
  <w:style w:type="paragraph" w:styleId="ListParagraph">
    <w:name w:val="List Paragraph"/>
    <w:basedOn w:val="Normal"/>
    <w:uiPriority w:val="34"/>
    <w:qFormat/>
    <w:rsid w:val="00E92D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4B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B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B4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B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B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4C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71A0D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9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50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9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A618-4B8B-9B45-9518-64B9DD33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3614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Glance, Charlotte (Sen J. Steele-John)</dc:creator>
  <cp:lastModifiedBy>Sophie Greer</cp:lastModifiedBy>
  <cp:revision>3</cp:revision>
  <dcterms:created xsi:type="dcterms:W3CDTF">2018-07-25T03:47:00Z</dcterms:created>
  <dcterms:modified xsi:type="dcterms:W3CDTF">2018-07-25T03:48:00Z</dcterms:modified>
</cp:coreProperties>
</file>