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727" w:rsidRDefault="00F22D29" w:rsidP="003D4119">
      <w:pPr>
        <w:spacing w:after="0" w:line="240" w:lineRule="auto"/>
        <w:rPr>
          <w:rFonts w:ascii="Arial" w:eastAsia="Times New Roman" w:hAnsi="Arial" w:cs="Arial"/>
          <w:b/>
          <w:bCs/>
          <w:color w:val="9BBB59"/>
          <w:sz w:val="36"/>
          <w:szCs w:val="36"/>
          <w:lang w:eastAsia="en-AU"/>
        </w:rPr>
      </w:pPr>
      <w:r>
        <w:rPr>
          <w:rFonts w:ascii="Arial" w:eastAsia="Times New Roman" w:hAnsi="Arial" w:cs="Arial"/>
          <w:b/>
          <w:bCs/>
          <w:color w:val="9BBB59"/>
          <w:sz w:val="36"/>
          <w:szCs w:val="36"/>
          <w:lang w:eastAsia="en-AU"/>
        </w:rPr>
        <w:t>Media A</w:t>
      </w:r>
      <w:bookmarkStart w:id="0" w:name="_GoBack"/>
      <w:bookmarkEnd w:id="0"/>
      <w:r w:rsidR="00315BAD" w:rsidRPr="003D4119">
        <w:rPr>
          <w:rFonts w:ascii="Arial" w:eastAsia="Times New Roman" w:hAnsi="Arial" w:cs="Arial"/>
          <w:b/>
          <w:bCs/>
          <w:color w:val="9BBB59"/>
          <w:sz w:val="36"/>
          <w:szCs w:val="36"/>
          <w:lang w:eastAsia="en-AU"/>
        </w:rPr>
        <w:t>dviso</w:t>
      </w:r>
      <w:r w:rsidR="003F1E3A" w:rsidRPr="003D4119">
        <w:rPr>
          <w:rFonts w:ascii="Arial" w:eastAsia="Times New Roman" w:hAnsi="Arial" w:cs="Arial"/>
          <w:b/>
          <w:bCs/>
          <w:color w:val="9BBB59"/>
          <w:sz w:val="36"/>
          <w:szCs w:val="36"/>
          <w:lang w:eastAsia="en-AU"/>
        </w:rPr>
        <w:t>r</w:t>
      </w:r>
      <w:r w:rsidR="00B74727" w:rsidRPr="003D4119">
        <w:rPr>
          <w:rFonts w:ascii="Arial" w:eastAsia="Times New Roman" w:hAnsi="Arial" w:cs="Arial"/>
          <w:b/>
          <w:bCs/>
          <w:color w:val="9BBB59"/>
          <w:sz w:val="36"/>
          <w:szCs w:val="36"/>
          <w:lang w:eastAsia="en-AU"/>
        </w:rPr>
        <w:t xml:space="preserve"> to Victorian Greens Members of Parliament</w:t>
      </w:r>
    </w:p>
    <w:p w:rsidR="003D4119" w:rsidRPr="00676E57" w:rsidRDefault="003D4119" w:rsidP="003D4119">
      <w:pPr>
        <w:spacing w:after="0" w:line="240" w:lineRule="auto"/>
        <w:rPr>
          <w:rFonts w:ascii="Arial" w:eastAsia="Times New Roman" w:hAnsi="Arial" w:cs="Arial"/>
          <w:b/>
          <w:bCs/>
          <w:color w:val="9BBB59"/>
          <w:sz w:val="28"/>
          <w:szCs w:val="28"/>
          <w:lang w:eastAsia="en-AU"/>
        </w:rPr>
      </w:pPr>
      <w:r w:rsidRPr="00676E57">
        <w:rPr>
          <w:rFonts w:ascii="Arial" w:eastAsia="Times New Roman" w:hAnsi="Arial" w:cs="Arial"/>
          <w:b/>
          <w:bCs/>
          <w:color w:val="9BBB59"/>
          <w:sz w:val="28"/>
          <w:szCs w:val="28"/>
          <w:lang w:eastAsia="en-AU"/>
        </w:rPr>
        <w:t>Office of Samantha Ratnam MLC</w:t>
      </w:r>
    </w:p>
    <w:p w:rsidR="003D4119" w:rsidRPr="003D4119" w:rsidRDefault="003D4119" w:rsidP="003D4119">
      <w:pPr>
        <w:spacing w:after="0" w:line="240" w:lineRule="auto"/>
        <w:rPr>
          <w:rFonts w:ascii="Arial" w:eastAsia="Times New Roman" w:hAnsi="Arial" w:cs="Arial"/>
          <w:b/>
          <w:bCs/>
          <w:color w:val="9BBB59"/>
          <w:sz w:val="36"/>
          <w:szCs w:val="36"/>
          <w:lang w:eastAsia="en-AU"/>
        </w:rPr>
      </w:pPr>
    </w:p>
    <w:p w:rsidR="00B74727" w:rsidRPr="003E11E9" w:rsidRDefault="00A06DEC">
      <w:pPr>
        <w:rPr>
          <w:b/>
          <w:sz w:val="24"/>
          <w:szCs w:val="24"/>
        </w:rPr>
      </w:pPr>
      <w:r>
        <w:rPr>
          <w:b/>
          <w:sz w:val="24"/>
          <w:szCs w:val="24"/>
        </w:rPr>
        <w:t>Overview</w:t>
      </w:r>
    </w:p>
    <w:p w:rsidR="00B74727" w:rsidRPr="003E11E9" w:rsidRDefault="00A06DEC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B74727" w:rsidRPr="003E11E9">
        <w:rPr>
          <w:sz w:val="24"/>
          <w:szCs w:val="24"/>
        </w:rPr>
        <w:t xml:space="preserve"> Victorian Greens members of parliament </w:t>
      </w:r>
      <w:r w:rsidR="003E11E9">
        <w:rPr>
          <w:sz w:val="24"/>
          <w:szCs w:val="24"/>
        </w:rPr>
        <w:t xml:space="preserve">(MPs) </w:t>
      </w:r>
      <w:r>
        <w:rPr>
          <w:sz w:val="24"/>
          <w:szCs w:val="24"/>
        </w:rPr>
        <w:t>are looking for an experienced media a</w:t>
      </w:r>
      <w:r w:rsidR="003D4119">
        <w:rPr>
          <w:sz w:val="24"/>
          <w:szCs w:val="24"/>
        </w:rPr>
        <w:t>dvisor to join their team</w:t>
      </w:r>
      <w:r w:rsidR="00B74727" w:rsidRPr="003E11E9">
        <w:rPr>
          <w:sz w:val="24"/>
          <w:szCs w:val="24"/>
        </w:rPr>
        <w:t>.</w:t>
      </w:r>
      <w:r w:rsidR="00D453E5">
        <w:rPr>
          <w:sz w:val="24"/>
          <w:szCs w:val="24"/>
        </w:rPr>
        <w:t xml:space="preserve"> It is a great opportunity for a politically-minded media professional to assist in promoting the work of the Greens MPs.</w:t>
      </w:r>
      <w:r w:rsidR="00B74727" w:rsidRPr="003E11E9">
        <w:rPr>
          <w:sz w:val="24"/>
          <w:szCs w:val="24"/>
        </w:rPr>
        <w:t xml:space="preserve"> </w:t>
      </w:r>
      <w:r w:rsidR="001828B8" w:rsidRPr="003E11E9">
        <w:rPr>
          <w:sz w:val="24"/>
          <w:szCs w:val="24"/>
        </w:rPr>
        <w:t xml:space="preserve">The successful applicant will be </w:t>
      </w:r>
      <w:r w:rsidR="00B74727" w:rsidRPr="003E11E9">
        <w:rPr>
          <w:sz w:val="24"/>
          <w:szCs w:val="24"/>
        </w:rPr>
        <w:t xml:space="preserve">responsible for working with all Victorian Greens MPs to </w:t>
      </w:r>
      <w:r w:rsidR="001828B8" w:rsidRPr="003E11E9">
        <w:rPr>
          <w:sz w:val="24"/>
          <w:szCs w:val="24"/>
        </w:rPr>
        <w:t xml:space="preserve">coordinate media activity </w:t>
      </w:r>
      <w:r w:rsidR="00B74727" w:rsidRPr="003E11E9">
        <w:rPr>
          <w:sz w:val="24"/>
          <w:szCs w:val="24"/>
        </w:rPr>
        <w:t xml:space="preserve">and build working relationships with relevant media institutions and outlets. </w:t>
      </w:r>
    </w:p>
    <w:p w:rsidR="00B74727" w:rsidRPr="003E11E9" w:rsidRDefault="00B74727">
      <w:pPr>
        <w:rPr>
          <w:b/>
          <w:sz w:val="24"/>
          <w:szCs w:val="24"/>
        </w:rPr>
      </w:pPr>
      <w:r w:rsidRPr="003E11E9">
        <w:rPr>
          <w:b/>
          <w:sz w:val="24"/>
          <w:szCs w:val="24"/>
        </w:rPr>
        <w:t>Key responsibilities</w:t>
      </w:r>
    </w:p>
    <w:p w:rsidR="00B74727" w:rsidRPr="003E11E9" w:rsidRDefault="00B74727" w:rsidP="003F1E3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E11E9">
        <w:rPr>
          <w:sz w:val="24"/>
          <w:szCs w:val="24"/>
        </w:rPr>
        <w:t xml:space="preserve">Day to day management of relations with </w:t>
      </w:r>
      <w:r w:rsidR="001828B8" w:rsidRPr="003E11E9">
        <w:rPr>
          <w:sz w:val="24"/>
          <w:szCs w:val="24"/>
        </w:rPr>
        <w:t xml:space="preserve">media </w:t>
      </w:r>
      <w:r w:rsidR="00D453E5">
        <w:rPr>
          <w:sz w:val="24"/>
          <w:szCs w:val="24"/>
        </w:rPr>
        <w:t xml:space="preserve">outlets </w:t>
      </w:r>
      <w:r w:rsidR="001828B8" w:rsidRPr="003E11E9">
        <w:rPr>
          <w:sz w:val="24"/>
          <w:szCs w:val="24"/>
        </w:rPr>
        <w:t>and journalists</w:t>
      </w:r>
    </w:p>
    <w:p w:rsidR="00B74727" w:rsidRPr="003E11E9" w:rsidRDefault="00B74727" w:rsidP="003F1E3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E11E9">
        <w:rPr>
          <w:sz w:val="24"/>
          <w:szCs w:val="24"/>
        </w:rPr>
        <w:t xml:space="preserve">Media monitoring </w:t>
      </w:r>
    </w:p>
    <w:p w:rsidR="00CF2ED7" w:rsidRDefault="00D453E5" w:rsidP="00CF2ED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E11E9">
        <w:rPr>
          <w:sz w:val="24"/>
          <w:szCs w:val="24"/>
        </w:rPr>
        <w:t>Input and advice into the broader media relations strategy</w:t>
      </w:r>
    </w:p>
    <w:p w:rsidR="00CF2ED7" w:rsidRPr="00CF2ED7" w:rsidRDefault="00CF2ED7" w:rsidP="00CF2ED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Pitching pro-active stories and responding to issues of the day</w:t>
      </w:r>
    </w:p>
    <w:p w:rsidR="00B74727" w:rsidRPr="00CF2ED7" w:rsidRDefault="00B74727" w:rsidP="00CF2ED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E11E9">
        <w:rPr>
          <w:sz w:val="24"/>
          <w:szCs w:val="24"/>
        </w:rPr>
        <w:t>Development and distribution of media releases</w:t>
      </w:r>
      <w:r w:rsidR="00CF2ED7">
        <w:rPr>
          <w:sz w:val="24"/>
          <w:szCs w:val="24"/>
        </w:rPr>
        <w:t xml:space="preserve"> and o</w:t>
      </w:r>
      <w:r w:rsidRPr="00CF2ED7">
        <w:rPr>
          <w:sz w:val="24"/>
          <w:szCs w:val="24"/>
        </w:rPr>
        <w:t>rganising press conferences</w:t>
      </w:r>
    </w:p>
    <w:p w:rsidR="00B74727" w:rsidRPr="003E11E9" w:rsidRDefault="00B74727" w:rsidP="003F1E3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E11E9">
        <w:rPr>
          <w:sz w:val="24"/>
          <w:szCs w:val="24"/>
        </w:rPr>
        <w:t xml:space="preserve">Provide </w:t>
      </w:r>
      <w:r w:rsidR="001828B8" w:rsidRPr="003E11E9">
        <w:rPr>
          <w:sz w:val="24"/>
          <w:szCs w:val="24"/>
        </w:rPr>
        <w:t>media advice as required</w:t>
      </w:r>
    </w:p>
    <w:p w:rsidR="00B74727" w:rsidRPr="003E11E9" w:rsidRDefault="00B74727" w:rsidP="003F1E3A">
      <w:pPr>
        <w:spacing w:line="240" w:lineRule="auto"/>
        <w:rPr>
          <w:b/>
          <w:sz w:val="24"/>
          <w:szCs w:val="24"/>
        </w:rPr>
      </w:pPr>
      <w:r w:rsidRPr="003E11E9">
        <w:rPr>
          <w:b/>
          <w:sz w:val="24"/>
          <w:szCs w:val="24"/>
        </w:rPr>
        <w:t>Key Selection Criteria</w:t>
      </w:r>
    </w:p>
    <w:p w:rsidR="00B74727" w:rsidRPr="003E11E9" w:rsidRDefault="00B74727" w:rsidP="00B747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E11E9">
        <w:rPr>
          <w:sz w:val="24"/>
          <w:szCs w:val="24"/>
        </w:rPr>
        <w:t xml:space="preserve">Demonstrated ability to work in fast paced work environments and the ability to manage competing </w:t>
      </w:r>
      <w:r w:rsidR="001828B8" w:rsidRPr="003E11E9">
        <w:rPr>
          <w:sz w:val="24"/>
          <w:szCs w:val="24"/>
        </w:rPr>
        <w:t xml:space="preserve">and </w:t>
      </w:r>
      <w:r w:rsidRPr="003E11E9">
        <w:rPr>
          <w:sz w:val="24"/>
          <w:szCs w:val="24"/>
        </w:rPr>
        <w:t>complex demands</w:t>
      </w:r>
    </w:p>
    <w:p w:rsidR="00B74727" w:rsidRPr="003E11E9" w:rsidRDefault="00B74727" w:rsidP="00B747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E11E9">
        <w:rPr>
          <w:sz w:val="24"/>
          <w:szCs w:val="24"/>
        </w:rPr>
        <w:t>Relevant qualification in journalism, media or communications or significant experience working in a similar role.</w:t>
      </w:r>
    </w:p>
    <w:p w:rsidR="00B74727" w:rsidRPr="003E11E9" w:rsidRDefault="00B74727" w:rsidP="00B747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E11E9">
        <w:rPr>
          <w:sz w:val="24"/>
          <w:szCs w:val="24"/>
        </w:rPr>
        <w:t>Strong communication skills</w:t>
      </w:r>
    </w:p>
    <w:p w:rsidR="00B74727" w:rsidRPr="003E11E9" w:rsidRDefault="00B74727" w:rsidP="00B747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E11E9">
        <w:rPr>
          <w:sz w:val="24"/>
          <w:szCs w:val="24"/>
        </w:rPr>
        <w:t>Ability to work effectively in a team</w:t>
      </w:r>
    </w:p>
    <w:p w:rsidR="003F1E3A" w:rsidRPr="003E11E9" w:rsidRDefault="003F1E3A" w:rsidP="00B747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E11E9">
        <w:rPr>
          <w:sz w:val="24"/>
          <w:szCs w:val="24"/>
        </w:rPr>
        <w:lastRenderedPageBreak/>
        <w:t>Strong initiative and experience leading and driving projects and outcomes</w:t>
      </w:r>
    </w:p>
    <w:p w:rsidR="00294EA0" w:rsidRPr="003E11E9" w:rsidRDefault="003F1E3A" w:rsidP="00DB374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E11E9">
        <w:rPr>
          <w:sz w:val="24"/>
          <w:szCs w:val="24"/>
        </w:rPr>
        <w:t>Willingness to work flexible hours as needed</w:t>
      </w:r>
    </w:p>
    <w:p w:rsidR="00B74727" w:rsidRPr="003E11E9" w:rsidRDefault="003F1E3A">
      <w:pPr>
        <w:rPr>
          <w:b/>
          <w:sz w:val="24"/>
          <w:szCs w:val="24"/>
        </w:rPr>
      </w:pPr>
      <w:r w:rsidRPr="003E11E9">
        <w:rPr>
          <w:b/>
          <w:sz w:val="24"/>
          <w:szCs w:val="24"/>
        </w:rPr>
        <w:t xml:space="preserve">Accountability and </w:t>
      </w:r>
      <w:r w:rsidR="00B74727" w:rsidRPr="003E11E9">
        <w:rPr>
          <w:b/>
          <w:sz w:val="24"/>
          <w:szCs w:val="24"/>
        </w:rPr>
        <w:t xml:space="preserve">Reporting </w:t>
      </w:r>
    </w:p>
    <w:p w:rsidR="001828B8" w:rsidRPr="003E11E9" w:rsidRDefault="003D4119">
      <w:pPr>
        <w:rPr>
          <w:sz w:val="24"/>
          <w:szCs w:val="24"/>
        </w:rPr>
      </w:pPr>
      <w:r>
        <w:rPr>
          <w:sz w:val="24"/>
          <w:szCs w:val="24"/>
        </w:rPr>
        <w:t xml:space="preserve">The direct report for this role will be the Director of Communications. The role will be based in the office of the </w:t>
      </w:r>
      <w:r w:rsidR="00D453E5">
        <w:rPr>
          <w:sz w:val="24"/>
          <w:szCs w:val="24"/>
        </w:rPr>
        <w:t>Parliamentary L</w:t>
      </w:r>
      <w:r w:rsidR="001828B8" w:rsidRPr="003E11E9">
        <w:rPr>
          <w:sz w:val="24"/>
          <w:szCs w:val="24"/>
        </w:rPr>
        <w:t>eader</w:t>
      </w:r>
      <w:r w:rsidR="00D453E5">
        <w:rPr>
          <w:sz w:val="24"/>
          <w:szCs w:val="24"/>
        </w:rPr>
        <w:t xml:space="preserve"> Samantha Ratnam,</w:t>
      </w:r>
      <w:r w:rsidR="001828B8" w:rsidRPr="003E11E9">
        <w:rPr>
          <w:sz w:val="24"/>
          <w:szCs w:val="24"/>
        </w:rPr>
        <w:t xml:space="preserve"> but </w:t>
      </w:r>
      <w:r w:rsidR="003F1E3A" w:rsidRPr="003E11E9">
        <w:rPr>
          <w:sz w:val="24"/>
          <w:szCs w:val="24"/>
        </w:rPr>
        <w:t xml:space="preserve">is accountable to all Victorian Greens MPs.  </w:t>
      </w:r>
    </w:p>
    <w:p w:rsidR="003F1E3A" w:rsidRPr="003E11E9" w:rsidRDefault="003F1E3A">
      <w:pPr>
        <w:rPr>
          <w:b/>
          <w:sz w:val="24"/>
          <w:szCs w:val="24"/>
        </w:rPr>
      </w:pPr>
      <w:r w:rsidRPr="003E11E9">
        <w:rPr>
          <w:b/>
          <w:sz w:val="24"/>
          <w:szCs w:val="24"/>
        </w:rPr>
        <w:t>Salary and Benefits</w:t>
      </w:r>
    </w:p>
    <w:p w:rsidR="004F2DC6" w:rsidRPr="004F2DC6" w:rsidRDefault="003D4119" w:rsidP="004F2DC6">
      <w:pPr>
        <w:rPr>
          <w:sz w:val="24"/>
          <w:szCs w:val="24"/>
        </w:rPr>
      </w:pPr>
      <w:r w:rsidRPr="003D4119">
        <w:rPr>
          <w:sz w:val="24"/>
          <w:szCs w:val="24"/>
        </w:rPr>
        <w:t xml:space="preserve">This position is being recruited under the terms and conditions of Parliamentary Advisors. </w:t>
      </w:r>
      <w:r>
        <w:rPr>
          <w:sz w:val="24"/>
          <w:szCs w:val="24"/>
        </w:rPr>
        <w:t>It</w:t>
      </w:r>
      <w:r w:rsidRPr="003D4119">
        <w:rPr>
          <w:sz w:val="24"/>
          <w:szCs w:val="24"/>
        </w:rPr>
        <w:t xml:space="preserve"> is a full time position 1.0 EFT but less than full-time will be considered for the right candidate. </w:t>
      </w:r>
      <w:r w:rsidR="004F2DC6" w:rsidRPr="004F2DC6">
        <w:rPr>
          <w:sz w:val="24"/>
          <w:szCs w:val="24"/>
        </w:rPr>
        <w:t xml:space="preserve">Parliamentary Advisors are able to be employed for 4 years until the 2022 State election. </w:t>
      </w:r>
    </w:p>
    <w:p w:rsidR="004F2DC6" w:rsidRPr="003D4119" w:rsidRDefault="004F2DC6" w:rsidP="004F2DC6">
      <w:pPr>
        <w:rPr>
          <w:sz w:val="24"/>
          <w:szCs w:val="24"/>
        </w:rPr>
      </w:pPr>
      <w:r w:rsidRPr="004F2DC6">
        <w:rPr>
          <w:sz w:val="24"/>
          <w:szCs w:val="24"/>
        </w:rPr>
        <w:t>Parliamentary Advisors have a main role in supporting the work of the AGV Party Room, a position which requires a high degree of loyalty, versatility and the ability to maintain confidentiality on behalf of the AGV Members of Parliament.</w:t>
      </w:r>
    </w:p>
    <w:p w:rsidR="004F2DC6" w:rsidRPr="004F2DC6" w:rsidRDefault="004F2DC6" w:rsidP="004F2DC6">
      <w:pPr>
        <w:rPr>
          <w:sz w:val="24"/>
          <w:szCs w:val="24"/>
        </w:rPr>
      </w:pPr>
      <w:r w:rsidRPr="004F2DC6">
        <w:rPr>
          <w:sz w:val="24"/>
          <w:szCs w:val="24"/>
        </w:rPr>
        <w:t>For administrative reasons Parliamentary Advisors are currently on contract until 22 June 2019 at a salary of $83, 900, equivalent to an Electorate Office Level 3 position. Ongoing salary and employment conditions for Parliamentary Advisors post-22 June 2019 have yet to be finalised by the government. Further discussions about the salary can occur once the post-22 June employment conditions have been finalised.</w:t>
      </w:r>
    </w:p>
    <w:p w:rsidR="00FC3504" w:rsidRPr="003E11E9" w:rsidRDefault="00FC3504">
      <w:pPr>
        <w:rPr>
          <w:b/>
          <w:sz w:val="24"/>
          <w:szCs w:val="24"/>
        </w:rPr>
      </w:pPr>
      <w:r w:rsidRPr="003E11E9">
        <w:rPr>
          <w:b/>
          <w:sz w:val="24"/>
          <w:szCs w:val="24"/>
        </w:rPr>
        <w:t>Application Process</w:t>
      </w:r>
    </w:p>
    <w:p w:rsidR="00054A55" w:rsidRPr="00D453E5" w:rsidRDefault="00054A55" w:rsidP="00054A55">
      <w:pPr>
        <w:spacing w:line="240" w:lineRule="auto"/>
        <w:rPr>
          <w:rFonts w:eastAsia="Times New Roman" w:cstheme="minorHAnsi"/>
          <w:b/>
          <w:sz w:val="24"/>
          <w:szCs w:val="24"/>
          <w:lang w:eastAsia="en-AU"/>
        </w:rPr>
      </w:pPr>
      <w:r w:rsidRPr="00D453E5">
        <w:rPr>
          <w:rFonts w:eastAsia="Times New Roman" w:cstheme="minorHAnsi"/>
          <w:sz w:val="24"/>
          <w:szCs w:val="24"/>
          <w:lang w:eastAsia="en-AU"/>
        </w:rPr>
        <w:t xml:space="preserve">Please submit your application by providing your CV (maximum 3 pages) and a cover letter addressing the selection criteria (maximum 2 pages) in one PDF document to Clare Ozich: </w:t>
      </w:r>
      <w:hyperlink r:id="rId5" w:history="1">
        <w:r w:rsidRPr="00D453E5">
          <w:rPr>
            <w:rStyle w:val="Hyperlink"/>
            <w:rFonts w:eastAsia="Times New Roman" w:cstheme="minorHAnsi"/>
            <w:sz w:val="24"/>
            <w:szCs w:val="24"/>
            <w:lang w:eastAsia="en-AU"/>
          </w:rPr>
          <w:t>clare.ozich@parliament.vic.gov.au</w:t>
        </w:r>
      </w:hyperlink>
      <w:r w:rsidRPr="00D453E5">
        <w:rPr>
          <w:rFonts w:eastAsia="Times New Roman" w:cstheme="minorHAnsi"/>
          <w:sz w:val="24"/>
          <w:szCs w:val="24"/>
          <w:lang w:eastAsia="en-AU"/>
        </w:rPr>
        <w:t xml:space="preserve"> with the subject line “Application: </w:t>
      </w:r>
      <w:r w:rsidR="00D453E5">
        <w:rPr>
          <w:rFonts w:eastAsia="Times New Roman" w:cstheme="minorHAnsi"/>
          <w:sz w:val="24"/>
          <w:szCs w:val="24"/>
          <w:lang w:eastAsia="en-AU"/>
        </w:rPr>
        <w:t>Media Advisor</w:t>
      </w:r>
      <w:r w:rsidRPr="00D453E5">
        <w:rPr>
          <w:rFonts w:eastAsia="Times New Roman" w:cstheme="minorHAnsi"/>
          <w:sz w:val="24"/>
          <w:szCs w:val="24"/>
          <w:lang w:eastAsia="en-AU"/>
        </w:rPr>
        <w:t>”</w:t>
      </w:r>
    </w:p>
    <w:p w:rsidR="00054A55" w:rsidRPr="00D453E5" w:rsidRDefault="00054A55" w:rsidP="00054A55">
      <w:pPr>
        <w:spacing w:line="240" w:lineRule="auto"/>
        <w:rPr>
          <w:rFonts w:eastAsia="Times New Roman" w:cstheme="minorHAnsi"/>
          <w:sz w:val="24"/>
          <w:szCs w:val="24"/>
          <w:lang w:eastAsia="en-AU"/>
        </w:rPr>
      </w:pPr>
      <w:r w:rsidRPr="00D453E5">
        <w:rPr>
          <w:rFonts w:eastAsia="Times New Roman" w:cstheme="minorHAnsi"/>
          <w:sz w:val="24"/>
          <w:szCs w:val="24"/>
          <w:lang w:eastAsia="en-AU"/>
        </w:rPr>
        <w:t>For more information call Clare on (03) 9348 2622</w:t>
      </w:r>
    </w:p>
    <w:p w:rsidR="003F1E3A" w:rsidRPr="00D453E5" w:rsidRDefault="003E11E9">
      <w:pPr>
        <w:rPr>
          <w:rFonts w:cstheme="minorHAnsi"/>
          <w:sz w:val="24"/>
          <w:szCs w:val="24"/>
        </w:rPr>
      </w:pPr>
      <w:r w:rsidRPr="00D453E5">
        <w:rPr>
          <w:rFonts w:cstheme="minorHAnsi"/>
          <w:sz w:val="24"/>
          <w:szCs w:val="24"/>
        </w:rPr>
        <w:t>Applications will be assessed on an ongoing basis</w:t>
      </w:r>
      <w:r w:rsidR="003C6B75">
        <w:rPr>
          <w:rFonts w:cstheme="minorHAnsi"/>
          <w:sz w:val="24"/>
          <w:szCs w:val="24"/>
        </w:rPr>
        <w:t xml:space="preserve"> until the position is filled. Applications from people unable to start until after the Federal election will be considered.</w:t>
      </w:r>
    </w:p>
    <w:sectPr w:rsidR="003F1E3A" w:rsidRPr="00D45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A4719"/>
    <w:multiLevelType w:val="hybridMultilevel"/>
    <w:tmpl w:val="A45C0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83191"/>
    <w:multiLevelType w:val="hybridMultilevel"/>
    <w:tmpl w:val="A4E2F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F4D45"/>
    <w:multiLevelType w:val="hybridMultilevel"/>
    <w:tmpl w:val="3C6C4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27"/>
    <w:rsid w:val="00054A55"/>
    <w:rsid w:val="000B4A7A"/>
    <w:rsid w:val="001828B8"/>
    <w:rsid w:val="00294EA0"/>
    <w:rsid w:val="00315BAD"/>
    <w:rsid w:val="003C6B75"/>
    <w:rsid w:val="003D306B"/>
    <w:rsid w:val="003D4119"/>
    <w:rsid w:val="003E11E9"/>
    <w:rsid w:val="003F1E3A"/>
    <w:rsid w:val="004F2DC6"/>
    <w:rsid w:val="00A06DEC"/>
    <w:rsid w:val="00A62CBA"/>
    <w:rsid w:val="00B74727"/>
    <w:rsid w:val="00B81139"/>
    <w:rsid w:val="00BB37CD"/>
    <w:rsid w:val="00CF2ED7"/>
    <w:rsid w:val="00D453E5"/>
    <w:rsid w:val="00DB3747"/>
    <w:rsid w:val="00DF5200"/>
    <w:rsid w:val="00EA0942"/>
    <w:rsid w:val="00EC4EDD"/>
    <w:rsid w:val="00F22D29"/>
    <w:rsid w:val="00FC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9D003"/>
  <w15:chartTrackingRefBased/>
  <w15:docId w15:val="{CED57F9B-59A0-40E9-AA48-D5667D93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7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9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are.ozich@parliament.vic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472</Words>
  <Characters>2595</Characters>
  <Application>Microsoft Office Word</Application>
  <DocSecurity>0</DocSecurity>
  <Lines>47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Parliamentary Services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Ratnam</dc:creator>
  <cp:keywords/>
  <dc:description/>
  <cp:lastModifiedBy>Clare Ozich</cp:lastModifiedBy>
  <cp:revision>9</cp:revision>
  <dcterms:created xsi:type="dcterms:W3CDTF">2019-04-16T02:52:00Z</dcterms:created>
  <dcterms:modified xsi:type="dcterms:W3CDTF">2019-04-16T23:08:00Z</dcterms:modified>
</cp:coreProperties>
</file>