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B8" w:rsidRPr="00B273FD" w:rsidRDefault="00CE591F" w:rsidP="00676E57">
      <w:pPr>
        <w:spacing w:after="0" w:line="240" w:lineRule="auto"/>
        <w:rPr>
          <w:rFonts w:eastAsia="Times New Roman" w:cstheme="minorHAnsi"/>
          <w:b/>
          <w:bCs/>
          <w:color w:val="9BBB59"/>
          <w:sz w:val="36"/>
          <w:szCs w:val="36"/>
          <w:lang w:eastAsia="en-AU"/>
        </w:rPr>
      </w:pPr>
      <w:r w:rsidRPr="00B273FD">
        <w:rPr>
          <w:rFonts w:eastAsia="Times New Roman" w:cstheme="minorHAnsi"/>
          <w:b/>
          <w:bCs/>
          <w:color w:val="9BBB59"/>
          <w:sz w:val="36"/>
          <w:szCs w:val="36"/>
          <w:lang w:eastAsia="en-AU"/>
        </w:rPr>
        <w:t>Digital Communications Advisor (6 month Parental Leave position)</w:t>
      </w:r>
    </w:p>
    <w:p w:rsidR="00676E57" w:rsidRPr="00B273FD" w:rsidRDefault="00676E57" w:rsidP="00676E57">
      <w:pPr>
        <w:spacing w:after="0" w:line="240" w:lineRule="auto"/>
        <w:rPr>
          <w:rFonts w:eastAsia="Times New Roman" w:cstheme="minorHAnsi"/>
          <w:b/>
          <w:bCs/>
          <w:color w:val="9BBB59"/>
          <w:sz w:val="28"/>
          <w:szCs w:val="28"/>
          <w:lang w:eastAsia="en-AU"/>
        </w:rPr>
      </w:pPr>
      <w:r w:rsidRPr="00B273FD">
        <w:rPr>
          <w:rFonts w:eastAsia="Times New Roman" w:cstheme="minorHAnsi"/>
          <w:b/>
          <w:bCs/>
          <w:color w:val="9BBB59"/>
          <w:sz w:val="28"/>
          <w:szCs w:val="28"/>
          <w:lang w:eastAsia="en-AU"/>
        </w:rPr>
        <w:t>Office of Samantha Ratnam MLC</w:t>
      </w:r>
    </w:p>
    <w:p w:rsidR="00676E57" w:rsidRPr="00B273FD" w:rsidRDefault="00676E57" w:rsidP="008A77B8">
      <w:pPr>
        <w:spacing w:line="240" w:lineRule="auto"/>
        <w:rPr>
          <w:rFonts w:eastAsia="Times New Roman" w:cstheme="minorHAnsi"/>
          <w:b/>
          <w:bCs/>
          <w:sz w:val="24"/>
          <w:szCs w:val="24"/>
          <w:lang w:eastAsia="en-AU"/>
        </w:rPr>
      </w:pPr>
    </w:p>
    <w:p w:rsidR="008A77B8" w:rsidRPr="00B273FD" w:rsidRDefault="008A77B8" w:rsidP="008A77B8">
      <w:pPr>
        <w:spacing w:line="240" w:lineRule="auto"/>
        <w:rPr>
          <w:rFonts w:eastAsia="Times New Roman" w:cstheme="minorHAnsi"/>
          <w:sz w:val="24"/>
          <w:szCs w:val="24"/>
          <w:lang w:eastAsia="en-AU"/>
        </w:rPr>
      </w:pPr>
      <w:r w:rsidRPr="00B273FD">
        <w:rPr>
          <w:rFonts w:eastAsia="Times New Roman" w:cstheme="minorHAnsi"/>
          <w:b/>
          <w:bCs/>
          <w:sz w:val="24"/>
          <w:szCs w:val="24"/>
          <w:lang w:eastAsia="en-AU"/>
        </w:rPr>
        <w:t>Overview</w:t>
      </w:r>
    </w:p>
    <w:p w:rsidR="008A77B8" w:rsidRPr="00B273FD" w:rsidRDefault="008A77B8" w:rsidP="008A77B8">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Victorian Greens leader Samantha Ratnam MLC is seeking a motivated and experienced </w:t>
      </w:r>
      <w:r w:rsidR="00A52673" w:rsidRPr="00B273FD">
        <w:rPr>
          <w:rFonts w:eastAsia="Times New Roman" w:cstheme="minorHAnsi"/>
          <w:sz w:val="24"/>
          <w:szCs w:val="24"/>
          <w:shd w:val="clear" w:color="auto" w:fill="FFFFFF"/>
          <w:lang w:eastAsia="en-AU"/>
        </w:rPr>
        <w:t>digital</w:t>
      </w:r>
      <w:r w:rsidR="000C173D" w:rsidRPr="00B273FD">
        <w:rPr>
          <w:rFonts w:eastAsia="Times New Roman" w:cstheme="minorHAnsi"/>
          <w:sz w:val="24"/>
          <w:szCs w:val="24"/>
          <w:shd w:val="clear" w:color="auto" w:fill="FFFFFF"/>
          <w:lang w:eastAsia="en-AU"/>
        </w:rPr>
        <w:t xml:space="preserve"> </w:t>
      </w:r>
      <w:r w:rsidRPr="00B273FD">
        <w:rPr>
          <w:rFonts w:eastAsia="Times New Roman" w:cstheme="minorHAnsi"/>
          <w:sz w:val="24"/>
          <w:szCs w:val="24"/>
          <w:shd w:val="clear" w:color="auto" w:fill="FFFFFF"/>
          <w:lang w:eastAsia="en-AU"/>
        </w:rPr>
        <w:t>communications specialist with campaigning experience to join</w:t>
      </w:r>
      <w:r w:rsidR="0096008E" w:rsidRPr="00B273FD">
        <w:rPr>
          <w:rFonts w:eastAsia="Times New Roman" w:cstheme="minorHAnsi"/>
          <w:sz w:val="24"/>
          <w:szCs w:val="24"/>
          <w:shd w:val="clear" w:color="auto" w:fill="FFFFFF"/>
          <w:lang w:eastAsia="en-AU"/>
        </w:rPr>
        <w:t xml:space="preserve"> </w:t>
      </w:r>
      <w:r w:rsidR="00A52673" w:rsidRPr="00B273FD">
        <w:rPr>
          <w:rFonts w:eastAsia="Times New Roman" w:cstheme="minorHAnsi"/>
          <w:sz w:val="24"/>
          <w:szCs w:val="24"/>
          <w:shd w:val="clear" w:color="auto" w:fill="FFFFFF"/>
          <w:lang w:eastAsia="en-AU"/>
        </w:rPr>
        <w:t>her</w:t>
      </w:r>
      <w:r w:rsidR="00E44B14" w:rsidRPr="00B273FD">
        <w:rPr>
          <w:rFonts w:eastAsia="Times New Roman" w:cstheme="minorHAnsi"/>
          <w:sz w:val="24"/>
          <w:szCs w:val="24"/>
          <w:shd w:val="clear" w:color="auto" w:fill="FFFFFF"/>
          <w:lang w:eastAsia="en-AU"/>
        </w:rPr>
        <w:t xml:space="preserve"> </w:t>
      </w:r>
      <w:r w:rsidR="0096008E" w:rsidRPr="00B273FD">
        <w:rPr>
          <w:rFonts w:eastAsia="Times New Roman" w:cstheme="minorHAnsi"/>
          <w:sz w:val="24"/>
          <w:szCs w:val="24"/>
          <w:shd w:val="clear" w:color="auto" w:fill="FFFFFF"/>
          <w:lang w:eastAsia="en-AU"/>
        </w:rPr>
        <w:t>team</w:t>
      </w:r>
      <w:r w:rsidR="00A52673" w:rsidRPr="00B273FD">
        <w:rPr>
          <w:rFonts w:eastAsia="Times New Roman" w:cstheme="minorHAnsi"/>
          <w:sz w:val="24"/>
          <w:szCs w:val="24"/>
          <w:shd w:val="clear" w:color="auto" w:fill="FFFFFF"/>
          <w:lang w:eastAsia="en-AU"/>
        </w:rPr>
        <w:t xml:space="preserve"> as a </w:t>
      </w:r>
      <w:r w:rsidR="00CE591F" w:rsidRPr="00B273FD">
        <w:rPr>
          <w:rFonts w:eastAsia="Times New Roman" w:cstheme="minorHAnsi"/>
          <w:sz w:val="24"/>
          <w:szCs w:val="24"/>
          <w:shd w:val="clear" w:color="auto" w:fill="FFFFFF"/>
          <w:lang w:eastAsia="en-AU"/>
        </w:rPr>
        <w:t xml:space="preserve">6 month parental </w:t>
      </w:r>
      <w:r w:rsidR="00A52673" w:rsidRPr="00B273FD">
        <w:rPr>
          <w:rFonts w:eastAsia="Times New Roman" w:cstheme="minorHAnsi"/>
          <w:sz w:val="24"/>
          <w:szCs w:val="24"/>
          <w:shd w:val="clear" w:color="auto" w:fill="FFFFFF"/>
          <w:lang w:eastAsia="en-AU"/>
        </w:rPr>
        <w:t>leave position</w:t>
      </w:r>
      <w:r w:rsidR="00795ECC" w:rsidRPr="00B273FD">
        <w:rPr>
          <w:rFonts w:eastAsia="Times New Roman" w:cstheme="minorHAnsi"/>
          <w:sz w:val="24"/>
          <w:szCs w:val="24"/>
          <w:shd w:val="clear" w:color="auto" w:fill="FFFFFF"/>
          <w:lang w:eastAsia="en-AU"/>
        </w:rPr>
        <w:t xml:space="preserve"> from 6 May 2019</w:t>
      </w:r>
      <w:r w:rsidR="00A52673" w:rsidRPr="00B273FD">
        <w:rPr>
          <w:rFonts w:eastAsia="Times New Roman" w:cstheme="minorHAnsi"/>
          <w:sz w:val="24"/>
          <w:szCs w:val="24"/>
          <w:shd w:val="clear" w:color="auto" w:fill="FFFFFF"/>
          <w:lang w:eastAsia="en-AU"/>
        </w:rPr>
        <w:t>.</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As </w:t>
      </w:r>
      <w:r w:rsidR="0039416A" w:rsidRPr="00B273FD">
        <w:rPr>
          <w:rFonts w:eastAsia="Times New Roman" w:cstheme="minorHAnsi"/>
          <w:sz w:val="24"/>
          <w:szCs w:val="24"/>
          <w:shd w:val="clear" w:color="auto" w:fill="FFFFFF"/>
          <w:lang w:eastAsia="en-AU"/>
        </w:rPr>
        <w:t xml:space="preserve">Samantha’s </w:t>
      </w:r>
      <w:r w:rsidRPr="00B273FD">
        <w:rPr>
          <w:rFonts w:eastAsia="Times New Roman" w:cstheme="minorHAnsi"/>
          <w:sz w:val="24"/>
          <w:szCs w:val="24"/>
          <w:shd w:val="clear" w:color="auto" w:fill="FFFFFF"/>
          <w:lang w:eastAsia="en-AU"/>
        </w:rPr>
        <w:t xml:space="preserve">Communications Advisor you will lead on communications and campaigns, including digital communications, website development, email blasts, social media, new media, marketing, as well as campaign strategy development and implementation. This work aims to keep </w:t>
      </w:r>
      <w:r w:rsidR="0039416A" w:rsidRPr="00B273FD">
        <w:rPr>
          <w:rFonts w:eastAsia="Times New Roman" w:cstheme="minorHAnsi"/>
          <w:sz w:val="24"/>
          <w:szCs w:val="24"/>
          <w:shd w:val="clear" w:color="auto" w:fill="FFFFFF"/>
          <w:lang w:eastAsia="en-AU"/>
        </w:rPr>
        <w:t>the</w:t>
      </w:r>
      <w:r w:rsidRPr="00B273FD">
        <w:rPr>
          <w:rFonts w:eastAsia="Times New Roman" w:cstheme="minorHAnsi"/>
          <w:sz w:val="24"/>
          <w:szCs w:val="24"/>
          <w:shd w:val="clear" w:color="auto" w:fill="FFFFFF"/>
          <w:lang w:eastAsia="en-AU"/>
        </w:rPr>
        <w:t xml:space="preserve"> community informed and help deliver key outcomes. Your demonstrated, successful experience in all types of digital communications and campaigning will make you ideal for this role.</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You are passionate about Greens values of social justice, peace and environmental sustainability. You are organised, driven, reliable, efficient, flexible, innovative, </w:t>
      </w:r>
      <w:proofErr w:type="gramStart"/>
      <w:r w:rsidRPr="00B273FD">
        <w:rPr>
          <w:rFonts w:eastAsia="Times New Roman" w:cstheme="minorHAnsi"/>
          <w:sz w:val="24"/>
          <w:szCs w:val="24"/>
          <w:shd w:val="clear" w:color="auto" w:fill="FFFFFF"/>
          <w:lang w:eastAsia="en-AU"/>
        </w:rPr>
        <w:t>enthusiastic</w:t>
      </w:r>
      <w:proofErr w:type="gramEnd"/>
      <w:r w:rsidRPr="00B273FD">
        <w:rPr>
          <w:rFonts w:eastAsia="Times New Roman" w:cstheme="minorHAnsi"/>
          <w:sz w:val="24"/>
          <w:szCs w:val="24"/>
          <w:shd w:val="clear" w:color="auto" w:fill="FFFFFF"/>
          <w:lang w:eastAsia="en-AU"/>
        </w:rPr>
        <w:t xml:space="preserve"> and have the ability to work independently as well as part of a small, fast moving team.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You have a proven ability to work under pressure to meet tight deadlines and get the job done. You have an ability to liaise with a diverse range of people and personalities and establish and maintain positive relationships both internally and with external stakeholders. You have an ability to maintain strict confidence on all issues associated with your duties and exercise sound judgment. </w:t>
      </w:r>
    </w:p>
    <w:p w:rsidR="00795ECC" w:rsidRPr="00B273FD" w:rsidRDefault="00795ECC" w:rsidP="00795ECC">
      <w:pPr>
        <w:spacing w:line="240" w:lineRule="auto"/>
        <w:rPr>
          <w:rFonts w:eastAsia="Times New Roman" w:cstheme="minorHAnsi"/>
          <w:b/>
          <w:sz w:val="24"/>
          <w:szCs w:val="24"/>
          <w:shd w:val="clear" w:color="auto" w:fill="FFFFFF"/>
          <w:lang w:eastAsia="en-AU"/>
        </w:rPr>
      </w:pPr>
      <w:r w:rsidRPr="00B273FD">
        <w:rPr>
          <w:rFonts w:eastAsia="Times New Roman" w:cstheme="minorHAnsi"/>
          <w:b/>
          <w:sz w:val="24"/>
          <w:szCs w:val="24"/>
          <w:shd w:val="clear" w:color="auto" w:fill="FFFFFF"/>
          <w:lang w:eastAsia="en-AU"/>
        </w:rPr>
        <w:t xml:space="preserve">Key selection criteria: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Considerable experience in communications and digital campaigning.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Experience developing and implementing effective campaigns strategies, including, but not limited to communications.</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Experience writing successful email blasts, social media posts, website content and scripts for materials that engage, influence and inspire the community.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Graphic designs skills and experience using InDesign.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Experience using Nation Builder and/or other database management systems.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A strong understanding of the Victorian political context, of effective political and campaign strategies, and an ability to work on specialist issues.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xml:space="preserve">• Highly developed written, oral and interpersonal skills. </w:t>
      </w:r>
    </w:p>
    <w:p w:rsidR="00795ECC" w:rsidRPr="00B273FD" w:rsidRDefault="00795ECC" w:rsidP="00795ECC">
      <w:pPr>
        <w:spacing w:line="240" w:lineRule="auto"/>
        <w:rPr>
          <w:rFonts w:eastAsia="Times New Roman" w:cstheme="minorHAnsi"/>
          <w:sz w:val="24"/>
          <w:szCs w:val="24"/>
          <w:shd w:val="clear" w:color="auto" w:fill="FFFFFF"/>
          <w:lang w:eastAsia="en-AU"/>
        </w:rPr>
      </w:pPr>
      <w:r w:rsidRPr="00B273FD">
        <w:rPr>
          <w:rFonts w:eastAsia="Times New Roman" w:cstheme="minorHAnsi"/>
          <w:sz w:val="24"/>
          <w:szCs w:val="24"/>
          <w:shd w:val="clear" w:color="auto" w:fill="FFFFFF"/>
          <w:lang w:eastAsia="en-AU"/>
        </w:rPr>
        <w:t>• Proven ability to work independently and efficiently, manage competing priorities, and work well under pressure to meet tight and demanding deadlines within budget constraints</w:t>
      </w:r>
    </w:p>
    <w:p w:rsidR="00795ECC" w:rsidRDefault="00795ECC" w:rsidP="008A77B8">
      <w:pPr>
        <w:spacing w:line="240" w:lineRule="auto"/>
        <w:rPr>
          <w:rFonts w:eastAsia="Times New Roman" w:cstheme="minorHAnsi"/>
          <w:sz w:val="24"/>
          <w:szCs w:val="24"/>
          <w:lang w:eastAsia="en-AU"/>
        </w:rPr>
      </w:pPr>
    </w:p>
    <w:p w:rsidR="00B273FD" w:rsidRPr="00B273FD" w:rsidRDefault="00B273FD" w:rsidP="008A77B8">
      <w:pPr>
        <w:spacing w:line="240" w:lineRule="auto"/>
        <w:rPr>
          <w:rFonts w:eastAsia="Times New Roman" w:cstheme="minorHAnsi"/>
          <w:sz w:val="24"/>
          <w:szCs w:val="24"/>
          <w:lang w:eastAsia="en-AU"/>
        </w:rPr>
      </w:pPr>
      <w:bookmarkStart w:id="0" w:name="_GoBack"/>
      <w:bookmarkEnd w:id="0"/>
    </w:p>
    <w:p w:rsidR="008A77B8" w:rsidRPr="00B273FD" w:rsidRDefault="008A77B8" w:rsidP="008A77B8">
      <w:pPr>
        <w:spacing w:line="240" w:lineRule="auto"/>
        <w:rPr>
          <w:rFonts w:eastAsia="Times New Roman" w:cstheme="minorHAnsi"/>
          <w:sz w:val="24"/>
          <w:szCs w:val="24"/>
          <w:lang w:eastAsia="en-AU"/>
        </w:rPr>
      </w:pPr>
      <w:r w:rsidRPr="00B273FD">
        <w:rPr>
          <w:rFonts w:eastAsia="Times New Roman" w:cstheme="minorHAnsi"/>
          <w:b/>
          <w:bCs/>
          <w:sz w:val="24"/>
          <w:szCs w:val="24"/>
          <w:lang w:eastAsia="en-AU"/>
        </w:rPr>
        <w:lastRenderedPageBreak/>
        <w:t>Terms of appointment</w:t>
      </w:r>
    </w:p>
    <w:p w:rsidR="00A6505E" w:rsidRPr="00B273FD" w:rsidRDefault="00A6505E" w:rsidP="00795ECC">
      <w:pPr>
        <w:tabs>
          <w:tab w:val="center" w:pos="4513"/>
        </w:tabs>
        <w:spacing w:line="240" w:lineRule="auto"/>
        <w:rPr>
          <w:rFonts w:eastAsia="Times New Roman" w:cstheme="minorHAnsi"/>
          <w:sz w:val="24"/>
          <w:szCs w:val="24"/>
          <w:lang w:eastAsia="en-AU"/>
        </w:rPr>
      </w:pPr>
      <w:r w:rsidRPr="00B273FD">
        <w:rPr>
          <w:rFonts w:eastAsia="Times New Roman" w:cstheme="minorHAnsi"/>
          <w:sz w:val="24"/>
          <w:szCs w:val="24"/>
          <w:lang w:eastAsia="en-AU"/>
        </w:rPr>
        <w:t>The position is</w:t>
      </w:r>
      <w:r w:rsidRPr="00B273FD">
        <w:rPr>
          <w:rFonts w:eastAsia="Times New Roman" w:cstheme="minorHAnsi"/>
          <w:sz w:val="24"/>
          <w:szCs w:val="24"/>
          <w:lang w:eastAsia="en-AU"/>
        </w:rPr>
        <w:t xml:space="preserve"> under the terms and conditions of an Electorate Officer</w:t>
      </w:r>
      <w:r w:rsidRPr="00B273FD">
        <w:rPr>
          <w:rFonts w:eastAsia="Times New Roman" w:cstheme="minorHAnsi"/>
          <w:sz w:val="24"/>
          <w:szCs w:val="24"/>
          <w:lang w:eastAsia="en-AU"/>
        </w:rPr>
        <w:t>, for three days a week</w:t>
      </w:r>
      <w:r w:rsidR="00795ECC" w:rsidRPr="00B273FD">
        <w:rPr>
          <w:rFonts w:eastAsia="Times New Roman" w:cstheme="minorHAnsi"/>
          <w:sz w:val="24"/>
          <w:szCs w:val="24"/>
          <w:lang w:eastAsia="en-AU"/>
        </w:rPr>
        <w:t>,</w:t>
      </w:r>
      <w:r w:rsidRPr="00B273FD">
        <w:rPr>
          <w:rFonts w:eastAsia="Times New Roman" w:cstheme="minorHAnsi"/>
          <w:sz w:val="24"/>
          <w:szCs w:val="24"/>
          <w:lang w:eastAsia="en-AU"/>
        </w:rPr>
        <w:t xml:space="preserve"> with the potential for extra days as a casual. </w:t>
      </w:r>
      <w:r w:rsidRPr="00B273FD">
        <w:rPr>
          <w:rFonts w:eastAsia="Times New Roman" w:cstheme="minorHAnsi"/>
          <w:sz w:val="24"/>
          <w:szCs w:val="24"/>
          <w:lang w:eastAsia="en-AU"/>
        </w:rPr>
        <w:t xml:space="preserve"> </w:t>
      </w:r>
    </w:p>
    <w:p w:rsidR="00A6505E" w:rsidRPr="00B273FD" w:rsidRDefault="00A6505E" w:rsidP="00795ECC">
      <w:pPr>
        <w:tabs>
          <w:tab w:val="center" w:pos="4513"/>
        </w:tabs>
        <w:spacing w:line="240" w:lineRule="auto"/>
        <w:rPr>
          <w:rFonts w:eastAsia="Times New Roman" w:cstheme="minorHAnsi"/>
          <w:sz w:val="24"/>
          <w:szCs w:val="24"/>
          <w:lang w:eastAsia="en-AU"/>
        </w:rPr>
      </w:pPr>
      <w:r w:rsidRPr="00B273FD">
        <w:rPr>
          <w:rFonts w:eastAsia="Times New Roman" w:cstheme="minorHAnsi"/>
          <w:sz w:val="24"/>
          <w:szCs w:val="24"/>
          <w:lang w:eastAsia="en-AU"/>
        </w:rPr>
        <w:t xml:space="preserve">Electorate Officers are employees of the Victorian Parliament, directly accountable to the Member in whose electorate they are employed. Electorate Officers have a main role in supporting the Member, a position which requires a high degree of loyalty, versatility and the ability to maintain confidentiality on behalf of the Member and those who contact the office. </w:t>
      </w:r>
    </w:p>
    <w:p w:rsidR="00A6505E" w:rsidRPr="00B273FD" w:rsidRDefault="00A6505E" w:rsidP="00795ECC">
      <w:pPr>
        <w:tabs>
          <w:tab w:val="center" w:pos="4513"/>
        </w:tabs>
        <w:spacing w:line="240" w:lineRule="auto"/>
        <w:rPr>
          <w:rFonts w:eastAsia="Times New Roman" w:cstheme="minorHAnsi"/>
          <w:sz w:val="24"/>
          <w:szCs w:val="24"/>
          <w:lang w:eastAsia="en-AU"/>
        </w:rPr>
      </w:pPr>
      <w:r w:rsidRPr="00B273FD">
        <w:rPr>
          <w:rFonts w:eastAsia="Times New Roman" w:cstheme="minorHAnsi"/>
          <w:sz w:val="24"/>
          <w:szCs w:val="24"/>
          <w:lang w:eastAsia="en-AU"/>
        </w:rPr>
        <w:t>Salary: $73,382 - $83,900 (pro rata) plus superannuation. This is Grade 2.1 to 3.1, depending on experience, based on the Parliament of Victoria’s Electorate Officer Salary Scale.</w:t>
      </w:r>
    </w:p>
    <w:p w:rsidR="008A77B8" w:rsidRPr="00B273FD" w:rsidRDefault="008A77B8" w:rsidP="008A77B8">
      <w:pPr>
        <w:spacing w:after="0" w:line="240" w:lineRule="auto"/>
        <w:rPr>
          <w:rFonts w:eastAsia="Times New Roman" w:cstheme="minorHAnsi"/>
          <w:sz w:val="24"/>
          <w:szCs w:val="24"/>
          <w:lang w:eastAsia="en-AU"/>
        </w:rPr>
      </w:pPr>
    </w:p>
    <w:p w:rsidR="008A77B8" w:rsidRPr="00B273FD" w:rsidRDefault="000C173D" w:rsidP="008A77B8">
      <w:pPr>
        <w:spacing w:line="240" w:lineRule="auto"/>
        <w:rPr>
          <w:rFonts w:eastAsia="Times New Roman" w:cstheme="minorHAnsi"/>
          <w:b/>
          <w:sz w:val="24"/>
          <w:szCs w:val="24"/>
          <w:lang w:eastAsia="en-AU"/>
        </w:rPr>
      </w:pPr>
      <w:r w:rsidRPr="00B273FD">
        <w:rPr>
          <w:rFonts w:eastAsia="Times New Roman" w:cstheme="minorHAnsi"/>
          <w:b/>
          <w:sz w:val="24"/>
          <w:szCs w:val="24"/>
          <w:lang w:eastAsia="en-AU"/>
        </w:rPr>
        <w:t xml:space="preserve">How to apply: </w:t>
      </w:r>
      <w:r w:rsidR="008A77B8" w:rsidRPr="00B273FD">
        <w:rPr>
          <w:rFonts w:eastAsia="Times New Roman" w:cstheme="minorHAnsi"/>
          <w:sz w:val="24"/>
          <w:szCs w:val="24"/>
          <w:lang w:eastAsia="en-AU"/>
        </w:rPr>
        <w:t>Please submit your application by providing your CV</w:t>
      </w:r>
      <w:r w:rsidR="000F35B4" w:rsidRPr="00B273FD">
        <w:rPr>
          <w:rFonts w:eastAsia="Times New Roman" w:cstheme="minorHAnsi"/>
          <w:sz w:val="24"/>
          <w:szCs w:val="24"/>
          <w:lang w:eastAsia="en-AU"/>
        </w:rPr>
        <w:t xml:space="preserve"> (maximum 3 pages)</w:t>
      </w:r>
      <w:r w:rsidR="008A77B8" w:rsidRPr="00B273FD">
        <w:rPr>
          <w:rFonts w:eastAsia="Times New Roman" w:cstheme="minorHAnsi"/>
          <w:sz w:val="24"/>
          <w:szCs w:val="24"/>
          <w:lang w:eastAsia="en-AU"/>
        </w:rPr>
        <w:t xml:space="preserve"> and a</w:t>
      </w:r>
      <w:r w:rsidR="000F35B4" w:rsidRPr="00B273FD">
        <w:rPr>
          <w:rFonts w:eastAsia="Times New Roman" w:cstheme="minorHAnsi"/>
          <w:sz w:val="24"/>
          <w:szCs w:val="24"/>
          <w:lang w:eastAsia="en-AU"/>
        </w:rPr>
        <w:t xml:space="preserve"> cover</w:t>
      </w:r>
      <w:r w:rsidR="008A77B8" w:rsidRPr="00B273FD">
        <w:rPr>
          <w:rFonts w:eastAsia="Times New Roman" w:cstheme="minorHAnsi"/>
          <w:sz w:val="24"/>
          <w:szCs w:val="24"/>
          <w:lang w:eastAsia="en-AU"/>
        </w:rPr>
        <w:t xml:space="preserve"> letter addressing the selection criteria</w:t>
      </w:r>
      <w:r w:rsidR="000F35B4" w:rsidRPr="00B273FD">
        <w:rPr>
          <w:rFonts w:eastAsia="Times New Roman" w:cstheme="minorHAnsi"/>
          <w:sz w:val="24"/>
          <w:szCs w:val="24"/>
          <w:lang w:eastAsia="en-AU"/>
        </w:rPr>
        <w:t xml:space="preserve"> (maximum 2 pages)</w:t>
      </w:r>
      <w:r w:rsidR="008A77B8" w:rsidRPr="00B273FD">
        <w:rPr>
          <w:rFonts w:eastAsia="Times New Roman" w:cstheme="minorHAnsi"/>
          <w:sz w:val="24"/>
          <w:szCs w:val="24"/>
          <w:lang w:eastAsia="en-AU"/>
        </w:rPr>
        <w:t xml:space="preserve"> in one </w:t>
      </w:r>
      <w:r w:rsidRPr="00B273FD">
        <w:rPr>
          <w:rFonts w:eastAsia="Times New Roman" w:cstheme="minorHAnsi"/>
          <w:sz w:val="24"/>
          <w:szCs w:val="24"/>
          <w:lang w:eastAsia="en-AU"/>
        </w:rPr>
        <w:t xml:space="preserve">PDF </w:t>
      </w:r>
      <w:r w:rsidR="008A77B8" w:rsidRPr="00B273FD">
        <w:rPr>
          <w:rFonts w:eastAsia="Times New Roman" w:cstheme="minorHAnsi"/>
          <w:sz w:val="24"/>
          <w:szCs w:val="24"/>
          <w:lang w:eastAsia="en-AU"/>
        </w:rPr>
        <w:t xml:space="preserve">document to Clare Ozich: </w:t>
      </w:r>
      <w:hyperlink r:id="rId8" w:history="1">
        <w:r w:rsidR="000F35B4" w:rsidRPr="00B273FD">
          <w:rPr>
            <w:rStyle w:val="Hyperlink"/>
            <w:rFonts w:eastAsia="Times New Roman" w:cstheme="minorHAnsi"/>
            <w:sz w:val="24"/>
            <w:szCs w:val="24"/>
            <w:lang w:eastAsia="en-AU"/>
          </w:rPr>
          <w:t>clare.ozich@parliament.vic.gov.au</w:t>
        </w:r>
      </w:hyperlink>
      <w:r w:rsidR="000F35B4" w:rsidRPr="00B273FD">
        <w:rPr>
          <w:rFonts w:eastAsia="Times New Roman" w:cstheme="minorHAnsi"/>
          <w:sz w:val="24"/>
          <w:szCs w:val="24"/>
          <w:lang w:eastAsia="en-AU"/>
        </w:rPr>
        <w:t xml:space="preserve"> with the subject line “Application: Director of Communications”</w:t>
      </w:r>
    </w:p>
    <w:p w:rsidR="008A77B8" w:rsidRPr="00B273FD" w:rsidRDefault="008A77B8" w:rsidP="008A77B8">
      <w:pPr>
        <w:spacing w:line="240" w:lineRule="auto"/>
        <w:rPr>
          <w:rFonts w:eastAsia="Times New Roman" w:cstheme="minorHAnsi"/>
          <w:sz w:val="24"/>
          <w:szCs w:val="24"/>
          <w:lang w:eastAsia="en-AU"/>
        </w:rPr>
      </w:pPr>
      <w:r w:rsidRPr="00B273FD">
        <w:rPr>
          <w:rFonts w:eastAsia="Times New Roman" w:cstheme="minorHAnsi"/>
          <w:sz w:val="24"/>
          <w:szCs w:val="24"/>
          <w:lang w:eastAsia="en-AU"/>
        </w:rPr>
        <w:t>For more information call Clare on (03) 9348 2622</w:t>
      </w:r>
    </w:p>
    <w:p w:rsidR="00795ECC" w:rsidRPr="00B273FD" w:rsidRDefault="00795ECC" w:rsidP="00795ECC">
      <w:pPr>
        <w:spacing w:line="240" w:lineRule="auto"/>
        <w:rPr>
          <w:rFonts w:eastAsia="Times New Roman" w:cstheme="minorHAnsi"/>
          <w:sz w:val="24"/>
          <w:szCs w:val="24"/>
          <w:lang w:eastAsia="en-AU"/>
        </w:rPr>
      </w:pPr>
      <w:r w:rsidRPr="00B273FD">
        <w:rPr>
          <w:rFonts w:eastAsia="Times New Roman" w:cstheme="minorHAnsi"/>
          <w:sz w:val="24"/>
          <w:szCs w:val="24"/>
          <w:lang w:eastAsia="en-AU"/>
        </w:rPr>
        <w:t>Applications will be assessed on an ongoing basis until the position is filled</w:t>
      </w:r>
      <w:r w:rsidRPr="00B273FD">
        <w:rPr>
          <w:rFonts w:eastAsia="Times New Roman" w:cstheme="minorHAnsi"/>
          <w:sz w:val="24"/>
          <w:szCs w:val="24"/>
          <w:lang w:eastAsia="en-AU"/>
        </w:rPr>
        <w:t>. Applications from people unable to start until after the Federal election are welcome</w:t>
      </w:r>
      <w:r w:rsidRPr="00B273FD">
        <w:rPr>
          <w:rFonts w:eastAsia="Times New Roman" w:cstheme="minorHAnsi"/>
          <w:sz w:val="24"/>
          <w:szCs w:val="24"/>
          <w:lang w:eastAsia="en-AU"/>
        </w:rPr>
        <w:t xml:space="preserve">.  </w:t>
      </w:r>
    </w:p>
    <w:p w:rsidR="000C173D" w:rsidRPr="000C173D" w:rsidRDefault="000C173D" w:rsidP="000C173D">
      <w:pPr>
        <w:spacing w:line="240" w:lineRule="auto"/>
        <w:rPr>
          <w:rFonts w:ascii="Arial" w:eastAsia="Times New Roman" w:hAnsi="Arial" w:cs="Arial"/>
          <w:bCs/>
          <w:sz w:val="24"/>
          <w:szCs w:val="24"/>
          <w:lang w:eastAsia="en-AU"/>
        </w:rPr>
      </w:pPr>
    </w:p>
    <w:sectPr w:rsidR="000C173D" w:rsidRPr="000C173D" w:rsidSect="001D176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57" w:rsidRDefault="00676E57" w:rsidP="00F01EE3">
      <w:pPr>
        <w:spacing w:after="0" w:line="240" w:lineRule="auto"/>
      </w:pPr>
      <w:r>
        <w:separator/>
      </w:r>
    </w:p>
  </w:endnote>
  <w:endnote w:type="continuationSeparator" w:id="0">
    <w:p w:rsidR="00676E57" w:rsidRDefault="00676E57" w:rsidP="00F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57" w:rsidRDefault="00676E57" w:rsidP="00F01EE3">
      <w:pPr>
        <w:spacing w:after="0" w:line="240" w:lineRule="auto"/>
      </w:pPr>
      <w:r>
        <w:separator/>
      </w:r>
    </w:p>
  </w:footnote>
  <w:footnote w:type="continuationSeparator" w:id="0">
    <w:p w:rsidR="00676E57" w:rsidRDefault="00676E57" w:rsidP="00F0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57" w:rsidRPr="00F01EE3" w:rsidRDefault="00676E57" w:rsidP="00F01E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65CEF"/>
    <w:multiLevelType w:val="hybridMultilevel"/>
    <w:tmpl w:val="DD8AB6B4"/>
    <w:lvl w:ilvl="0" w:tplc="CA8265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B8"/>
    <w:rsid w:val="000233B9"/>
    <w:rsid w:val="000C173D"/>
    <w:rsid w:val="000D1E25"/>
    <w:rsid w:val="000F35B4"/>
    <w:rsid w:val="001D176B"/>
    <w:rsid w:val="002605FA"/>
    <w:rsid w:val="00353423"/>
    <w:rsid w:val="0039416A"/>
    <w:rsid w:val="004C056D"/>
    <w:rsid w:val="00664F9A"/>
    <w:rsid w:val="00676E57"/>
    <w:rsid w:val="00795ECC"/>
    <w:rsid w:val="008A77B8"/>
    <w:rsid w:val="0096008E"/>
    <w:rsid w:val="009E04B0"/>
    <w:rsid w:val="00A52673"/>
    <w:rsid w:val="00A6505E"/>
    <w:rsid w:val="00AB2EAC"/>
    <w:rsid w:val="00B273FD"/>
    <w:rsid w:val="00BA5861"/>
    <w:rsid w:val="00C6353F"/>
    <w:rsid w:val="00CC2EFE"/>
    <w:rsid w:val="00CD14B3"/>
    <w:rsid w:val="00CD1673"/>
    <w:rsid w:val="00CE591F"/>
    <w:rsid w:val="00D21873"/>
    <w:rsid w:val="00D67DF1"/>
    <w:rsid w:val="00D9233E"/>
    <w:rsid w:val="00DC51B7"/>
    <w:rsid w:val="00E44B14"/>
    <w:rsid w:val="00E72195"/>
    <w:rsid w:val="00F01EE3"/>
    <w:rsid w:val="00F14CD5"/>
    <w:rsid w:val="00FA5605"/>
    <w:rsid w:val="00FC5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92B6B"/>
  <w15:chartTrackingRefBased/>
  <w15:docId w15:val="{2B3E6750-6743-42E3-98B4-912D2E7C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B4"/>
    <w:rPr>
      <w:color w:val="0563C1" w:themeColor="hyperlink"/>
      <w:u w:val="single"/>
    </w:rPr>
  </w:style>
  <w:style w:type="paragraph" w:styleId="ListParagraph">
    <w:name w:val="List Paragraph"/>
    <w:basedOn w:val="Normal"/>
    <w:uiPriority w:val="34"/>
    <w:qFormat/>
    <w:rsid w:val="000F35B4"/>
    <w:pPr>
      <w:ind w:left="720"/>
      <w:contextualSpacing/>
    </w:pPr>
  </w:style>
  <w:style w:type="paragraph" w:styleId="Header">
    <w:name w:val="header"/>
    <w:basedOn w:val="Normal"/>
    <w:link w:val="HeaderChar"/>
    <w:uiPriority w:val="99"/>
    <w:unhideWhenUsed/>
    <w:rsid w:val="00F01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E3"/>
  </w:style>
  <w:style w:type="paragraph" w:styleId="Footer">
    <w:name w:val="footer"/>
    <w:basedOn w:val="Normal"/>
    <w:link w:val="FooterChar"/>
    <w:uiPriority w:val="99"/>
    <w:unhideWhenUsed/>
    <w:rsid w:val="00F01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ozich@parliament.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BDC9-762B-49FE-B84F-6D8552AB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3068</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Parliamentary Services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McGilvray</dc:creator>
  <cp:keywords/>
  <dc:description/>
  <cp:lastModifiedBy>Clare Ozich</cp:lastModifiedBy>
  <cp:revision>2</cp:revision>
  <cp:lastPrinted>2018-12-28T00:50:00Z</cp:lastPrinted>
  <dcterms:created xsi:type="dcterms:W3CDTF">2019-04-16T23:08:00Z</dcterms:created>
  <dcterms:modified xsi:type="dcterms:W3CDTF">2019-04-16T23:08:00Z</dcterms:modified>
</cp:coreProperties>
</file>